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Pr="00425845" w:rsidRDefault="004E7020" w:rsidP="00553239">
      <w:pPr>
        <w:spacing w:after="0"/>
        <w:jc w:val="center"/>
        <w:rPr>
          <w:rFonts w:ascii="Times New Roman" w:hAnsi="Times New Roman" w:cs="Times New Roman"/>
          <w:sz w:val="17"/>
          <w:szCs w:val="17"/>
        </w:rPr>
      </w:pPr>
      <w:r>
        <w:rPr>
          <w:rFonts w:ascii="Times New Roman" w:hAnsi="Times New Roman" w:cs="Times New Roman"/>
          <w:noProof/>
          <w:sz w:val="17"/>
          <w:szCs w:val="17"/>
        </w:rPr>
        <w:pict>
          <v:roundrect id="_x0000_s1029" style="position:absolute;left:0;text-align:left;margin-left:-47.55pt;margin-top:-32.9pt;width:552.15pt;height:171pt;z-index:-251646976" arcsize="10923f" strokeweight="3pt">
            <v:stroke linestyle="thinThin"/>
          </v:roundrect>
        </w:pict>
      </w:r>
      <w:r w:rsidR="00BA5CB0" w:rsidRPr="00425845">
        <w:rPr>
          <w:rFonts w:ascii="Times New Roman" w:hAnsi="Times New Roman" w:cs="Times New Roman"/>
          <w:noProof/>
          <w:sz w:val="17"/>
          <w:szCs w:val="17"/>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sidRPr="00425845">
        <w:rPr>
          <w:rFonts w:ascii="Times New Roman" w:hAnsi="Times New Roman" w:cs="Times New Roman"/>
          <w:b/>
          <w:color w:val="FF0000"/>
          <w:sz w:val="17"/>
          <w:szCs w:val="17"/>
        </w:rPr>
        <w:t>Ярославского сельского поселения</w:t>
      </w:r>
    </w:p>
    <w:p w:rsidR="00BA5CB0" w:rsidRPr="00425845" w:rsidRDefault="00BA5CB0" w:rsidP="00553239">
      <w:pPr>
        <w:pStyle w:val="4"/>
        <w:tabs>
          <w:tab w:val="center" w:pos="4677"/>
          <w:tab w:val="left" w:pos="8430"/>
        </w:tabs>
        <w:spacing w:after="0"/>
        <w:jc w:val="left"/>
        <w:rPr>
          <w:rFonts w:ascii="Times New Roman" w:hAnsi="Times New Roman" w:cs="Times New Roman"/>
          <w:color w:val="auto"/>
          <w:sz w:val="17"/>
          <w:szCs w:val="17"/>
        </w:rPr>
      </w:pPr>
      <w:r w:rsidRPr="00425845">
        <w:rPr>
          <w:rFonts w:ascii="Times New Roman" w:hAnsi="Times New Roman" w:cs="Times New Roman"/>
          <w:sz w:val="17"/>
          <w:szCs w:val="17"/>
        </w:rPr>
        <w:tab/>
        <w:t xml:space="preserve">                                                                                                                                                                  </w:t>
      </w:r>
      <w:r w:rsidRPr="00425845">
        <w:rPr>
          <w:rFonts w:ascii="Times New Roman" w:hAnsi="Times New Roman" w:cs="Times New Roman"/>
          <w:color w:val="auto"/>
          <w:sz w:val="17"/>
          <w:szCs w:val="17"/>
        </w:rPr>
        <w:t xml:space="preserve"> </w:t>
      </w:r>
      <w:r w:rsidR="00E716AA" w:rsidRPr="00425845">
        <w:rPr>
          <w:rFonts w:ascii="Times New Roman" w:hAnsi="Times New Roman" w:cs="Times New Roman"/>
          <w:color w:val="auto"/>
          <w:sz w:val="17"/>
          <w:szCs w:val="17"/>
        </w:rPr>
        <w:t xml:space="preserve">  </w:t>
      </w:r>
      <w:r w:rsidR="00553239" w:rsidRPr="00425845">
        <w:rPr>
          <w:rFonts w:ascii="Times New Roman" w:hAnsi="Times New Roman" w:cs="Times New Roman"/>
          <w:color w:val="auto"/>
          <w:sz w:val="17"/>
          <w:szCs w:val="17"/>
        </w:rPr>
        <w:t xml:space="preserve">                   </w:t>
      </w:r>
      <w:r w:rsidR="00E716AA" w:rsidRPr="00425845">
        <w:rPr>
          <w:rFonts w:ascii="Times New Roman" w:hAnsi="Times New Roman" w:cs="Times New Roman"/>
          <w:color w:val="auto"/>
          <w:sz w:val="17"/>
          <w:szCs w:val="17"/>
        </w:rPr>
        <w:t xml:space="preserve">  </w:t>
      </w:r>
      <w:r w:rsidR="00425845" w:rsidRPr="00425845">
        <w:rPr>
          <w:rFonts w:ascii="Times New Roman" w:hAnsi="Times New Roman" w:cs="Times New Roman"/>
          <w:color w:val="auto"/>
          <w:sz w:val="17"/>
          <w:szCs w:val="17"/>
        </w:rPr>
        <w:t>20</w:t>
      </w:r>
      <w:r w:rsidRPr="00425845">
        <w:rPr>
          <w:rFonts w:ascii="Times New Roman" w:hAnsi="Times New Roman" w:cs="Times New Roman"/>
          <w:color w:val="auto"/>
          <w:sz w:val="17"/>
          <w:szCs w:val="17"/>
        </w:rPr>
        <w:t xml:space="preserve">                                                                             </w:t>
      </w:r>
    </w:p>
    <w:p w:rsidR="00BA5CB0" w:rsidRPr="00425845" w:rsidRDefault="00BA5CB0" w:rsidP="00553239">
      <w:pPr>
        <w:pStyle w:val="4"/>
        <w:tabs>
          <w:tab w:val="center" w:pos="4677"/>
          <w:tab w:val="left" w:pos="8430"/>
        </w:tabs>
        <w:spacing w:after="0"/>
        <w:jc w:val="left"/>
        <w:rPr>
          <w:rFonts w:ascii="Times New Roman" w:hAnsi="Times New Roman" w:cs="Times New Roman"/>
          <w:b w:val="0"/>
          <w:color w:val="auto"/>
          <w:sz w:val="17"/>
          <w:szCs w:val="17"/>
        </w:rPr>
      </w:pPr>
      <w:r w:rsidRPr="00425845">
        <w:rPr>
          <w:rFonts w:ascii="Times New Roman" w:hAnsi="Times New Roman" w:cs="Times New Roman"/>
          <w:color w:val="auto"/>
          <w:sz w:val="17"/>
          <w:szCs w:val="17"/>
        </w:rPr>
        <w:t xml:space="preserve">                                                                                                                                                                         </w:t>
      </w:r>
      <w:r w:rsidR="00553239" w:rsidRPr="00425845">
        <w:rPr>
          <w:rFonts w:ascii="Times New Roman" w:hAnsi="Times New Roman" w:cs="Times New Roman"/>
          <w:color w:val="auto"/>
          <w:sz w:val="17"/>
          <w:szCs w:val="17"/>
        </w:rPr>
        <w:t xml:space="preserve">        </w:t>
      </w:r>
      <w:r w:rsidR="00425845" w:rsidRPr="00425845">
        <w:rPr>
          <w:rFonts w:ascii="Times New Roman" w:hAnsi="Times New Roman" w:cs="Times New Roman"/>
          <w:color w:val="auto"/>
          <w:sz w:val="17"/>
          <w:szCs w:val="17"/>
        </w:rPr>
        <w:t xml:space="preserve">                  </w:t>
      </w:r>
      <w:r w:rsidR="001F55E6" w:rsidRPr="00425845">
        <w:rPr>
          <w:rFonts w:ascii="Times New Roman" w:hAnsi="Times New Roman" w:cs="Times New Roman"/>
          <w:color w:val="auto"/>
          <w:sz w:val="17"/>
          <w:szCs w:val="17"/>
        </w:rPr>
        <w:t xml:space="preserve"> </w:t>
      </w:r>
      <w:r w:rsidR="00425845" w:rsidRPr="00425845">
        <w:rPr>
          <w:rFonts w:ascii="Times New Roman" w:hAnsi="Times New Roman" w:cs="Times New Roman"/>
          <w:color w:val="auto"/>
          <w:sz w:val="17"/>
          <w:szCs w:val="17"/>
        </w:rPr>
        <w:t>декабря</w:t>
      </w:r>
    </w:p>
    <w:p w:rsidR="00BA5CB0" w:rsidRPr="00425845" w:rsidRDefault="00BA5CB0" w:rsidP="00553239">
      <w:pPr>
        <w:pStyle w:val="4"/>
        <w:tabs>
          <w:tab w:val="center" w:pos="4677"/>
          <w:tab w:val="left" w:pos="8430"/>
        </w:tabs>
        <w:spacing w:before="0" w:after="0"/>
        <w:jc w:val="left"/>
        <w:rPr>
          <w:rFonts w:ascii="Times New Roman" w:hAnsi="Times New Roman" w:cs="Times New Roman"/>
          <w:color w:val="auto"/>
          <w:sz w:val="17"/>
          <w:szCs w:val="17"/>
        </w:rPr>
      </w:pPr>
      <w:r w:rsidRPr="00425845">
        <w:rPr>
          <w:rFonts w:ascii="Times New Roman" w:hAnsi="Times New Roman" w:cs="Times New Roman"/>
          <w:color w:val="auto"/>
          <w:sz w:val="17"/>
          <w:szCs w:val="17"/>
        </w:rPr>
        <w:t xml:space="preserve">                                                                                                                                                                      </w:t>
      </w:r>
      <w:r w:rsidR="00425845" w:rsidRPr="00425845">
        <w:rPr>
          <w:rFonts w:ascii="Times New Roman" w:hAnsi="Times New Roman" w:cs="Times New Roman"/>
          <w:color w:val="auto"/>
          <w:sz w:val="17"/>
          <w:szCs w:val="17"/>
        </w:rPr>
        <w:t xml:space="preserve">                           </w:t>
      </w:r>
      <w:r w:rsidRPr="00425845">
        <w:rPr>
          <w:rFonts w:ascii="Times New Roman" w:hAnsi="Times New Roman" w:cs="Times New Roman"/>
          <w:color w:val="auto"/>
          <w:sz w:val="17"/>
          <w:szCs w:val="17"/>
        </w:rPr>
        <w:t xml:space="preserve"> 2019 года</w:t>
      </w:r>
    </w:p>
    <w:p w:rsidR="00BA5CB0" w:rsidRPr="00425845" w:rsidRDefault="00BA5CB0" w:rsidP="00553239">
      <w:pPr>
        <w:pStyle w:val="4"/>
        <w:tabs>
          <w:tab w:val="center" w:pos="4677"/>
          <w:tab w:val="left" w:pos="8430"/>
        </w:tabs>
        <w:spacing w:before="0" w:after="0"/>
        <w:jc w:val="left"/>
        <w:rPr>
          <w:rFonts w:ascii="Times New Roman" w:hAnsi="Times New Roman" w:cs="Times New Roman"/>
          <w:b w:val="0"/>
          <w:color w:val="auto"/>
          <w:sz w:val="17"/>
          <w:szCs w:val="17"/>
        </w:rPr>
      </w:pPr>
      <w:r w:rsidRPr="00425845">
        <w:rPr>
          <w:rFonts w:ascii="Times New Roman" w:hAnsi="Times New Roman" w:cs="Times New Roman"/>
          <w:color w:val="auto"/>
          <w:sz w:val="17"/>
          <w:szCs w:val="17"/>
        </w:rPr>
        <w:t xml:space="preserve">                                                                                                                                                                         </w:t>
      </w:r>
      <w:r w:rsidR="001A45B9" w:rsidRPr="00425845">
        <w:rPr>
          <w:rFonts w:ascii="Times New Roman" w:hAnsi="Times New Roman" w:cs="Times New Roman"/>
          <w:color w:val="auto"/>
          <w:sz w:val="17"/>
          <w:szCs w:val="17"/>
        </w:rPr>
        <w:t xml:space="preserve">                           </w:t>
      </w:r>
      <w:r w:rsidR="00AE4735">
        <w:rPr>
          <w:rFonts w:ascii="Times New Roman" w:hAnsi="Times New Roman" w:cs="Times New Roman"/>
          <w:color w:val="auto"/>
          <w:sz w:val="17"/>
          <w:szCs w:val="17"/>
        </w:rPr>
        <w:t xml:space="preserve"> </w:t>
      </w:r>
      <w:r w:rsidRPr="00425845">
        <w:rPr>
          <w:rFonts w:ascii="Times New Roman" w:hAnsi="Times New Roman" w:cs="Times New Roman"/>
          <w:color w:val="auto"/>
          <w:sz w:val="17"/>
          <w:szCs w:val="17"/>
        </w:rPr>
        <w:t xml:space="preserve">№ </w:t>
      </w:r>
      <w:r w:rsidR="00425845" w:rsidRPr="00425845">
        <w:rPr>
          <w:rFonts w:ascii="Times New Roman" w:hAnsi="Times New Roman" w:cs="Times New Roman"/>
          <w:color w:val="auto"/>
          <w:sz w:val="17"/>
          <w:szCs w:val="17"/>
        </w:rPr>
        <w:t>3</w:t>
      </w:r>
      <w:r w:rsidR="00AE4735">
        <w:rPr>
          <w:rFonts w:ascii="Times New Roman" w:hAnsi="Times New Roman" w:cs="Times New Roman"/>
          <w:color w:val="auto"/>
          <w:sz w:val="17"/>
          <w:szCs w:val="17"/>
        </w:rPr>
        <w:t>5/1</w:t>
      </w:r>
      <w:r w:rsidRPr="00425845">
        <w:rPr>
          <w:rFonts w:ascii="Times New Roman" w:hAnsi="Times New Roman" w:cs="Times New Roman"/>
          <w:b w:val="0"/>
          <w:color w:val="auto"/>
          <w:sz w:val="17"/>
          <w:szCs w:val="17"/>
        </w:rPr>
        <w:t xml:space="preserve">                      </w:t>
      </w:r>
    </w:p>
    <w:p w:rsidR="00BA5CB0" w:rsidRPr="00425845" w:rsidRDefault="00BA5CB0" w:rsidP="00553239">
      <w:pPr>
        <w:pStyle w:val="4"/>
        <w:tabs>
          <w:tab w:val="center" w:pos="4677"/>
          <w:tab w:val="left" w:pos="8430"/>
        </w:tabs>
        <w:spacing w:before="0" w:after="0"/>
        <w:jc w:val="left"/>
        <w:rPr>
          <w:rFonts w:ascii="Times New Roman" w:hAnsi="Times New Roman" w:cs="Times New Roman"/>
          <w:b w:val="0"/>
          <w:color w:val="auto"/>
          <w:sz w:val="17"/>
          <w:szCs w:val="17"/>
        </w:rPr>
      </w:pPr>
      <w:r w:rsidRPr="00425845">
        <w:rPr>
          <w:rFonts w:ascii="Times New Roman" w:hAnsi="Times New Roman" w:cs="Times New Roman"/>
          <w:b w:val="0"/>
          <w:color w:val="auto"/>
          <w:sz w:val="17"/>
          <w:szCs w:val="17"/>
        </w:rPr>
        <w:t xml:space="preserve">                                </w:t>
      </w:r>
    </w:p>
    <w:p w:rsidR="00553239" w:rsidRPr="00425845" w:rsidRDefault="00553239" w:rsidP="00553239">
      <w:pPr>
        <w:pStyle w:val="4"/>
        <w:tabs>
          <w:tab w:val="left" w:pos="3438"/>
        </w:tabs>
        <w:spacing w:before="0" w:after="0"/>
        <w:rPr>
          <w:rFonts w:ascii="Times New Roman" w:hAnsi="Times New Roman" w:cs="Times New Roman"/>
          <w:color w:val="FF0000"/>
          <w:sz w:val="17"/>
          <w:szCs w:val="17"/>
        </w:rPr>
      </w:pPr>
    </w:p>
    <w:p w:rsidR="001A45B9" w:rsidRPr="00425845" w:rsidRDefault="001A45B9" w:rsidP="00553239">
      <w:pPr>
        <w:pStyle w:val="4"/>
        <w:tabs>
          <w:tab w:val="left" w:pos="3438"/>
        </w:tabs>
        <w:spacing w:before="0" w:after="0"/>
        <w:rPr>
          <w:rFonts w:ascii="Times New Roman" w:hAnsi="Times New Roman" w:cs="Times New Roman"/>
          <w:color w:val="FF0000"/>
          <w:sz w:val="17"/>
          <w:szCs w:val="17"/>
        </w:rPr>
      </w:pPr>
    </w:p>
    <w:p w:rsidR="00BA5CB0" w:rsidRPr="00425845" w:rsidRDefault="00BA5CB0" w:rsidP="00553239">
      <w:pPr>
        <w:pStyle w:val="4"/>
        <w:tabs>
          <w:tab w:val="left" w:pos="3438"/>
        </w:tabs>
        <w:spacing w:before="0" w:after="0"/>
        <w:rPr>
          <w:rFonts w:ascii="Times New Roman" w:hAnsi="Times New Roman" w:cs="Times New Roman"/>
          <w:b w:val="0"/>
          <w:color w:val="auto"/>
          <w:sz w:val="17"/>
          <w:szCs w:val="17"/>
        </w:rPr>
      </w:pPr>
      <w:r w:rsidRPr="00425845">
        <w:rPr>
          <w:rFonts w:ascii="Times New Roman" w:hAnsi="Times New Roman" w:cs="Times New Roman"/>
          <w:color w:val="FF0000"/>
          <w:sz w:val="17"/>
          <w:szCs w:val="17"/>
        </w:rPr>
        <w:t>Моргаушского</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района</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Чувашской</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Республики</w:t>
      </w:r>
    </w:p>
    <w:p w:rsidR="00BA5CB0" w:rsidRPr="00425845" w:rsidRDefault="00BA5CB0" w:rsidP="00553239">
      <w:pPr>
        <w:pStyle w:val="4"/>
        <w:tabs>
          <w:tab w:val="left" w:pos="8550"/>
        </w:tabs>
        <w:spacing w:before="0" w:after="0"/>
        <w:rPr>
          <w:rFonts w:ascii="Times New Roman" w:hAnsi="Times New Roman" w:cs="Times New Roman"/>
          <w:color w:val="auto"/>
          <w:sz w:val="17"/>
          <w:szCs w:val="17"/>
        </w:rPr>
      </w:pPr>
      <w:r w:rsidRPr="00425845">
        <w:rPr>
          <w:rFonts w:ascii="Times New Roman" w:hAnsi="Times New Roman" w:cs="Times New Roman"/>
          <w:color w:val="auto"/>
          <w:sz w:val="17"/>
          <w:szCs w:val="17"/>
        </w:rPr>
        <w:t>Газета органов местного самоуправления Ярославского сельского поселения</w:t>
      </w:r>
    </w:p>
    <w:p w:rsidR="00BA5CB0" w:rsidRPr="00425845" w:rsidRDefault="00BA5CB0" w:rsidP="00553239">
      <w:pPr>
        <w:pStyle w:val="4"/>
        <w:spacing w:before="0" w:after="0"/>
        <w:jc w:val="left"/>
        <w:rPr>
          <w:rFonts w:ascii="Times New Roman" w:hAnsi="Times New Roman" w:cs="Times New Roman"/>
          <w:color w:val="auto"/>
          <w:sz w:val="17"/>
          <w:szCs w:val="17"/>
        </w:rPr>
      </w:pPr>
      <w:r w:rsidRPr="00425845">
        <w:rPr>
          <w:rFonts w:ascii="Times New Roman" w:hAnsi="Times New Roman" w:cs="Times New Roman"/>
          <w:color w:val="auto"/>
          <w:sz w:val="17"/>
          <w:szCs w:val="17"/>
        </w:rPr>
        <w:t xml:space="preserve">                                                                         Моргаушского района Чувашской Республики</w:t>
      </w:r>
    </w:p>
    <w:p w:rsidR="008B59E7" w:rsidRPr="00425845" w:rsidRDefault="008B59E7" w:rsidP="00553239">
      <w:pPr>
        <w:spacing w:after="0" w:line="240" w:lineRule="auto"/>
        <w:rPr>
          <w:rFonts w:ascii="Times New Roman" w:hAnsi="Times New Roman" w:cs="Times New Roman"/>
          <w:sz w:val="17"/>
          <w:szCs w:val="17"/>
        </w:rPr>
      </w:pPr>
    </w:p>
    <w:p w:rsidR="00202F48" w:rsidRPr="00425845" w:rsidRDefault="00202F48" w:rsidP="00553239">
      <w:pPr>
        <w:spacing w:after="0"/>
        <w:jc w:val="both"/>
        <w:rPr>
          <w:rFonts w:ascii="Times New Roman" w:hAnsi="Times New Roman" w:cs="Times New Roman"/>
          <w:sz w:val="17"/>
          <w:szCs w:val="17"/>
        </w:rPr>
      </w:pPr>
    </w:p>
    <w:p w:rsidR="00553239" w:rsidRPr="00425845" w:rsidRDefault="00553239" w:rsidP="00553239">
      <w:pPr>
        <w:spacing w:after="0"/>
        <w:rPr>
          <w:rFonts w:ascii="Times New Roman" w:hAnsi="Times New Roman" w:cs="Times New Roman"/>
          <w:sz w:val="17"/>
          <w:szCs w:val="17"/>
        </w:rPr>
      </w:pPr>
      <w:r w:rsidRPr="00425845">
        <w:rPr>
          <w:rFonts w:ascii="Times New Roman" w:hAnsi="Times New Roman" w:cs="Times New Roman"/>
          <w:b/>
          <w:noProof/>
          <w:color w:val="000000"/>
          <w:sz w:val="17"/>
          <w:szCs w:val="17"/>
        </w:rPr>
        <w:t xml:space="preserve">                                                                            </w:t>
      </w:r>
    </w:p>
    <w:p w:rsidR="00072401" w:rsidRPr="00425845" w:rsidRDefault="00072401" w:rsidP="00553239">
      <w:pPr>
        <w:spacing w:after="0"/>
        <w:jc w:val="both"/>
        <w:rPr>
          <w:rFonts w:ascii="Times New Roman" w:hAnsi="Times New Roman" w:cs="Times New Roman"/>
          <w:b/>
          <w:sz w:val="17"/>
          <w:szCs w:val="17"/>
        </w:rPr>
      </w:pP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Извещение о проведении торгов № 151119/1239994/01</w:t>
      </w: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Форма проведения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Открытый аукцион</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Сайт размещения извещения: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http://torgi.gov.ru/</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Количество лотов: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5</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создания извещения: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15.11.2019</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публикации извещения: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15.11.2019</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последнего изменения: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20.12.2019</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Контактная информация организатора торгов</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Наименование организации: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АДМИНИСТРАЦИЯ ЯРОСЛАВСКОГО СЕЛЬСКОГО ПОСЕЛЕНИЯ МОРГАУШСКОГО РАЙОНА ЧУВАШСКОЙ РЕСПУБЛИКИ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Адрес:</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429552, Чувашская Республика Чувашия, Моргаушский р-н, д Ярославка, ул Центральная, д. 5</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Телефон:</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88354164733</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Факс:</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88354164707</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E-mail:</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mrgjros_pos@cbx.ru</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Контактное лицо:</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Шадрин Сергей Юрьевич</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Условия проведения торгов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и время начала приема заявок: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18.11.2019 08:00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и время окончания приема заявок: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18.12.2019 17:00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Порядок и место подачи заявок: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Время и место приема заявок на участие в аукционе: по рабочим дням с 08.00 до 12.00 и с 13.00 до 17.00 часов по адресу: Чувашская Республика, Моргаушский район, д. Ярославка, ул. Центральная, д. 5</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Требования к содержанию и форме заявок: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Требования к содержанию и форме заявок подробно указаны в извещении о проведение аукциона, файл прикреплен</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Порядок проведения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 xml:space="preserve">Аукцион ведет аукционист в присутствии уполномоченного представителя, который обеспечивает порядок при проведении торгов. После открытия аукциона уполномоченным представителем продавца аукционистом оглашаются наименование предмета аренды, основные его характеристики, начальный размер платы и величина его повышения («шаг аукциона»). Участники аукциона поднимают билеты после оглашения аукционистом начального размера арендной платы за земельный участок и каждого его размера в случае, если готовы заключить договор аренды в соответствии с этим размером арендной платы, каждый последующий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платы 3 раза. Если после троекратного объявления очередного размера арендной платы ни один из участников аукциона не поднял билет, аукцион </w:t>
            </w:r>
            <w:r w:rsidRPr="00425845">
              <w:rPr>
                <w:rFonts w:ascii="Times New Roman" w:hAnsi="Times New Roman" w:cs="Times New Roman"/>
                <w:color w:val="000000"/>
                <w:sz w:val="19"/>
                <w:szCs w:val="19"/>
              </w:rPr>
              <w:lastRenderedPageBreak/>
              <w:t>завершается. Победителем аукциона признается участник аукциона, номер билета которого был назван аукционистом последним, и предложивший наибольший размер платы.</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lastRenderedPageBreak/>
              <w:t>Дата и время проведения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24.12.2019 10:00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Место проведения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Моргаушский район, с. Моргауши, ул. Мира, д. 6. каб. 312</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Реестр изменений</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p>
    <w:tbl>
      <w:tblPr>
        <w:tblW w:w="0" w:type="auto"/>
        <w:tblInd w:w="-557" w:type="dxa"/>
        <w:tblLayout w:type="fixed"/>
        <w:tblCellMar>
          <w:left w:w="0" w:type="dxa"/>
          <w:right w:w="0" w:type="dxa"/>
        </w:tblCellMar>
        <w:tblLook w:val="0000"/>
      </w:tblPr>
      <w:tblGrid>
        <w:gridCol w:w="4535"/>
        <w:gridCol w:w="5246"/>
      </w:tblGrid>
      <w:tr w:rsidR="00425845" w:rsidRPr="00425845" w:rsidTr="00425845">
        <w:trPr>
          <w:tblHeader/>
        </w:trPr>
        <w:tc>
          <w:tcPr>
            <w:tcW w:w="4535"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Дата и время изменения</w:t>
            </w:r>
          </w:p>
        </w:tc>
        <w:tc>
          <w:tcPr>
            <w:tcW w:w="5246"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Суть изменения</w:t>
            </w:r>
          </w:p>
        </w:tc>
      </w:tr>
      <w:tr w:rsidR="00425845" w:rsidRPr="00425845" w:rsidTr="00425845">
        <w:tc>
          <w:tcPr>
            <w:tcW w:w="4535"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20.12.2019 10:15</w:t>
            </w:r>
          </w:p>
        </w:tc>
        <w:tc>
          <w:tcPr>
            <w:tcW w:w="5246"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Изменен результат торгов по лоту №5</w:t>
            </w:r>
          </w:p>
        </w:tc>
      </w:tr>
      <w:tr w:rsidR="00425845" w:rsidRPr="00425845" w:rsidTr="00425845">
        <w:tc>
          <w:tcPr>
            <w:tcW w:w="4535"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20.12.2019 10:12</w:t>
            </w:r>
          </w:p>
        </w:tc>
        <w:tc>
          <w:tcPr>
            <w:tcW w:w="5246"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Изменен результат торгов по лоту №4</w:t>
            </w:r>
          </w:p>
        </w:tc>
      </w:tr>
      <w:tr w:rsidR="00425845" w:rsidRPr="00425845" w:rsidTr="00425845">
        <w:tc>
          <w:tcPr>
            <w:tcW w:w="4535"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20.12.2019 10:11</w:t>
            </w:r>
          </w:p>
        </w:tc>
        <w:tc>
          <w:tcPr>
            <w:tcW w:w="5246"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Изменен результат торгов по лоту №3</w:t>
            </w:r>
          </w:p>
        </w:tc>
      </w:tr>
      <w:tr w:rsidR="00425845" w:rsidRPr="00425845" w:rsidTr="00425845">
        <w:tc>
          <w:tcPr>
            <w:tcW w:w="4535"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20.12.2019 10:07</w:t>
            </w:r>
          </w:p>
        </w:tc>
        <w:tc>
          <w:tcPr>
            <w:tcW w:w="5246"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Изменен результат торгов по лоту №2</w:t>
            </w:r>
          </w:p>
        </w:tc>
      </w:tr>
      <w:tr w:rsidR="00425845" w:rsidRPr="00425845" w:rsidTr="00425845">
        <w:tc>
          <w:tcPr>
            <w:tcW w:w="4535"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20.12.2019 10:02</w:t>
            </w:r>
          </w:p>
        </w:tc>
        <w:tc>
          <w:tcPr>
            <w:tcW w:w="5246"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Изменен результат торгов по лоту №1</w:t>
            </w:r>
          </w:p>
        </w:tc>
      </w:tr>
      <w:tr w:rsidR="00425845" w:rsidRPr="00425845" w:rsidTr="00425845">
        <w:tc>
          <w:tcPr>
            <w:tcW w:w="4535"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18.12.2019 15:56</w:t>
            </w:r>
          </w:p>
        </w:tc>
        <w:tc>
          <w:tcPr>
            <w:tcW w:w="5246" w:type="dxa"/>
            <w:tcBorders>
              <w:top w:val="single" w:sz="8" w:space="0" w:color="000000"/>
              <w:left w:val="single" w:sz="8" w:space="0" w:color="000000"/>
              <w:bottom w:val="single" w:sz="8" w:space="0" w:color="000000"/>
              <w:right w:val="single" w:sz="8" w:space="0" w:color="000000"/>
            </w:tcBorders>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Постановление № 67 “О внесении изменений в постановление администрации Ярославского сельского поселения Моргаушского района Чувашской Республики от 14.11.2019 года №59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 от 12.12.2019 г.</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Реестр разъяснений</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Запросов на разъяснение не поступало.</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Реестр протоколов</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По торгам не внесены протоколы.</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Реестр жалоб</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Жалоб по торгам не зарегистрировано.</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sz w:val="19"/>
          <w:szCs w:val="19"/>
        </w:rPr>
      </w:pP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Лот № 1</w:t>
      </w: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Статус:</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Несостоявшийся с единственным участником</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Общая информация по лоту:</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Тип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Аренда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Форма собственности: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Муниципальная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Реквизиты решения о проведении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Постановление администрации Ярославского сельского поселения Моргаушского района Чувашской Республики от 14.11.2019 № 59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Кадастровый номер: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21:17:000000:5124</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Категория земель:</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Земли сельскохозяйственного назначения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Вид разрешенного использования: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Сельскохозяйственное использование</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Страна размещения: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РОССИЯ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 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Детальное 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Площадь (Квадратный метр):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270 868</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Описание земельного участка: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Параметры разрешенного строительства объекта: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Технические условия подключения объекта к сетям инженерно-технического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Срок аренды:</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Лет: 49, месяцев: 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Предмет торга: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Ежегодная арендная плата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Начальная цена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8 126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начальная цена 1 кв.м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Шаг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243,78</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задатка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8 126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Порядок внесения и возврата задатка: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 xml:space="preserve">Задаток вносится единовременно на расчетный счет продавца в период приема заявок на участие в аукционе. В случае не </w:t>
            </w:r>
            <w:r w:rsidRPr="00425845">
              <w:rPr>
                <w:rFonts w:ascii="Times New Roman" w:hAnsi="Times New Roman" w:cs="Times New Roman"/>
                <w:color w:val="000000"/>
                <w:sz w:val="19"/>
                <w:szCs w:val="19"/>
              </w:rPr>
              <w:lastRenderedPageBreak/>
              <w:t>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lastRenderedPageBreak/>
              <w:t>Права на участок, ограничения прав: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Наличие фотографий:</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время и порядок осмотра земельного участка на местности: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Результаты проведения торгов: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Единственный участник: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Суворов Анатолий Анатолиевич</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Цена договора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8 126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цена за 1 кв.м, предложенная участником,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Результат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подана только одна заявка. Направить заявителю в срок, установленный законодательством, 3 (три) экземпляра договора аренды земельного участка.</w:t>
            </w:r>
          </w:p>
        </w:tc>
      </w:tr>
    </w:tbl>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Лот № 2</w:t>
      </w: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Статус:</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Несостоявшийся с единственным участником</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Общая информация по лоту: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Тип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Аренда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Форма собственности: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Муниципальная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Реквизиты решения о проведении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Постановление администрации Ярославского сельского поселения Моргаушского района Чувашской Республики от 14.11.2019 № 59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Кадастровый номер: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21:17:000000:5390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Категория земель:</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Земли сельскохозяйственного назначения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Вид разрешенного использования: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Сельскохозяйственное использование</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Страна размещения: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РОССИЯ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 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Детальное 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Площадь (Квадратный метр):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86 125</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Описание земельного участка: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Параметры разрешенного строительства объекта: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Технические условия подключения объекта к сетям инженерно-технического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Срок аренды:</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Лет: 49, месяцев: 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Предмет торга: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Ежегодная арендная плата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Начальная цена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2 584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начальная цена 1 кв.м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Шаг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77,52</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задатка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2 584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Порядок внесения и возврата задатка: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Права на участок, ограничения прав: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Наличие фотографий:</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время и порядок осмотра земельного участка на местности: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lastRenderedPageBreak/>
        <w:t>Результаты проведения торгов: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Единственный участник: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Филиппов Владимир Феоктистович</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Цена договора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2 584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цена за 1 кв.м, предложенная участником,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Результат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подана только одна заявка. Направить заявителю в срок, установленный законодательством, 3 (три) экземпляра договора аренды земельного участка.</w:t>
            </w:r>
          </w:p>
        </w:tc>
      </w:tr>
    </w:tbl>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Лот № 3</w:t>
      </w: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5251"/>
      </w:tblGrid>
      <w:tr w:rsidR="00425845" w:rsidRPr="00425845" w:rsidTr="00701EBF">
        <w:tc>
          <w:tcPr>
            <w:tcW w:w="3968"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Статус:</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Несостоявшийся с единственным участником</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Общая информация по лоту: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Тип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Аренда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Форма собственности: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Муниципальная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Реквизиты решения о проведении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Постановление администрации Ярославского сельского поселения Моргаушского района Чувашской Республики от 14.11.2019 № 59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Кадастровый номер: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21:17:130501:1365</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Категория земель:</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Земли сельскохозяйственного назначения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Вид разрешенного использования: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Сельскохозяйственное использование</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Страна размещения: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РОССИЯ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 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Детальное 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Площадь (Квадратный метр):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28 036</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Описание земельного участка: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Параметры разрешенного строительства объекта: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Технические условия подключения объекта к сетям инженерно-технического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Срок аренды:</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Лет: 49, месяцев: 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Предмет торга: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Ежегодная арендная плата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Начальная цена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962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начальная цена 1 кв.м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Шаг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28,86</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задатка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962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Порядок внесения и возврата задатка: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Права на участок, ограничения прав: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Наличие фотографий:</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время и порядок осмотра земельного участка на местности: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Результаты проведения торгов: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Единственный участник: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Андреев Альберт Петрович</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Цена договора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962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цена за 1 кв.м, предложенная участником,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Результат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 xml:space="preserve">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подана только одна заявка. Направить заявителю в срок, установленный законодательством, 3 (три) экземпляра </w:t>
            </w:r>
            <w:r w:rsidRPr="00425845">
              <w:rPr>
                <w:rFonts w:ascii="Times New Roman" w:hAnsi="Times New Roman" w:cs="Times New Roman"/>
                <w:color w:val="000000"/>
                <w:sz w:val="19"/>
                <w:szCs w:val="19"/>
              </w:rPr>
              <w:lastRenderedPageBreak/>
              <w:t>договора аренды земельного участка.</w:t>
            </w:r>
          </w:p>
        </w:tc>
      </w:tr>
    </w:tbl>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Лот № 4</w:t>
      </w: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Статус:</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Несостоявшийся в связи с отсутствием допущенных участников</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Общая информация по лоту: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Тип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Аренда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Форма собственности: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Муниципальная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Реквизиты решения о проведении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Постановление администрации Ярославского сельского поселения Моргаушского района Чувашской Республики от 14.11.2019 № 59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Кадастровый номер: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21:17:130501:1366</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Категория земель:</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Земли сельскохозяйственного назначения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Вид разрешенного использования: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Сельскохозяйственное использование</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Страна размещения: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РОССИЯ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 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Детальное 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Площадь (Квадратный метр):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44 886</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Описание земельного участка: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Параметры разрешенного строительства объекта: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Технические условия подключения объекта к сетям инженерно-технического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Срок аренды:</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Лет: 49, месяцев: 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Предмет торга: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Ежегодная арендная плата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Начальная цена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1 540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начальная цена 1 кв.м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Шаг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46,2</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задатка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1 540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Порядок внесения и возврата задатка: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Права на участок, ограничения прав: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Наличие фотографий:</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время и порядок осмотра земельного участка на местности: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Результаты проведения торгов:</w:t>
      </w:r>
    </w:p>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Результат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не подано ни одной заявки.</w:t>
            </w:r>
          </w:p>
        </w:tc>
      </w:tr>
    </w:tbl>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r w:rsidRPr="00425845">
        <w:rPr>
          <w:rFonts w:ascii="Times New Roman" w:hAnsi="Times New Roman" w:cs="Times New Roman"/>
          <w:b/>
          <w:bCs/>
          <w:color w:val="000000"/>
          <w:sz w:val="19"/>
          <w:szCs w:val="19"/>
        </w:rPr>
        <w:t>Лот № 5</w:t>
      </w:r>
    </w:p>
    <w:p w:rsidR="00425845" w:rsidRPr="00425845" w:rsidRDefault="00425845" w:rsidP="00425845">
      <w:pPr>
        <w:widowControl w:val="0"/>
        <w:autoSpaceDE w:val="0"/>
        <w:autoSpaceDN w:val="0"/>
        <w:adjustRightInd w:val="0"/>
        <w:spacing w:after="0" w:line="240" w:lineRule="auto"/>
        <w:jc w:val="center"/>
        <w:rPr>
          <w:rFonts w:ascii="Times New Roman" w:hAnsi="Times New Roman" w:cs="Times New Roman"/>
          <w:b/>
          <w:bCs/>
          <w:color w:val="000000"/>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Статус:</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Несостоявшийся с единственным участником</w:t>
            </w: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Общая информация по лоту: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Тип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Аренда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Форма собственности: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Муниципальная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Реквизиты решения о проведении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Постановление администрации Ярославского сельского поселения Моргаушского района Чувашской Республики от 14.11.2019 № 59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lastRenderedPageBreak/>
              <w:t>Кадастровый номер: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21:17:130501:1367</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Категория земель:</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Земли сельскохозяйственного назначения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Вид разрешенного использования: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Сельскохозяйственное использование</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Страна размещения: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РОССИЯ</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 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Детальное местоположение:</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Чувашская Республика - Чувашия, Моргаушский р-н, Ярославское с/п</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Площадь (Квадратный метр):</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41 685</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Описание земельного участка: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Параметры разрешенного строительства объекта: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Технические условия подключения объекта к сетям инженерно-технического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Срок аренды:</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Лет: 49, месяцев: 0</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Предмет торга: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Ежегодная арендная плата</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Начальная цена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1 417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начальная цена 1 кв.м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Шаг аукциона: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42,51</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обеспечения:</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Размер задатка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1 417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Порядок внесения и возврата задатка: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Права на участок, ограничения прав: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Наличие фотографий:</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Нет</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Дата, время и порядок осмотра земельного участка на местности:</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p>
        </w:tc>
      </w:tr>
    </w:tbl>
    <w:p w:rsidR="00425845" w:rsidRPr="00425845" w:rsidRDefault="00425845" w:rsidP="00425845">
      <w:pPr>
        <w:widowControl w:val="0"/>
        <w:autoSpaceDE w:val="0"/>
        <w:autoSpaceDN w:val="0"/>
        <w:adjustRightInd w:val="0"/>
        <w:spacing w:after="0" w:line="240" w:lineRule="auto"/>
        <w:rPr>
          <w:rFonts w:ascii="Times New Roman" w:hAnsi="Times New Roman" w:cs="Times New Roman"/>
          <w:b/>
          <w:bCs/>
          <w:i/>
          <w:iCs/>
          <w:color w:val="000000"/>
          <w:sz w:val="19"/>
          <w:szCs w:val="19"/>
        </w:rPr>
      </w:pPr>
      <w:r w:rsidRPr="00425845">
        <w:rPr>
          <w:rFonts w:ascii="Times New Roman" w:hAnsi="Times New Roman" w:cs="Times New Roman"/>
          <w:b/>
          <w:bCs/>
          <w:i/>
          <w:iCs/>
          <w:color w:val="000000"/>
          <w:sz w:val="19"/>
          <w:szCs w:val="19"/>
        </w:rPr>
        <w:t>Результаты проведения торгов: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0"/>
        <w:gridCol w:w="5251"/>
      </w:tblGrid>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Единственный участник:</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Суворов Анатолий Анатолиевич</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Цена договора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1 417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Ежемесячная цена за 1 кв.м, предложенная участником, в валюте лота:</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0 руб.</w:t>
            </w:r>
          </w:p>
        </w:tc>
      </w:tr>
      <w:tr w:rsidR="00425845" w:rsidRPr="00425845" w:rsidTr="00425845">
        <w:tc>
          <w:tcPr>
            <w:tcW w:w="4530"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i/>
                <w:iCs/>
                <w:color w:val="000000"/>
                <w:sz w:val="19"/>
                <w:szCs w:val="19"/>
              </w:rPr>
            </w:pPr>
            <w:r w:rsidRPr="00425845">
              <w:rPr>
                <w:rFonts w:ascii="Times New Roman" w:hAnsi="Times New Roman" w:cs="Times New Roman"/>
                <w:i/>
                <w:iCs/>
                <w:color w:val="000000"/>
                <w:sz w:val="19"/>
                <w:szCs w:val="19"/>
              </w:rPr>
              <w:t>Результат торгов:</w:t>
            </w:r>
          </w:p>
        </w:tc>
        <w:tc>
          <w:tcPr>
            <w:tcW w:w="5251" w:type="dxa"/>
          </w:tcPr>
          <w:p w:rsidR="00425845" w:rsidRPr="00425845" w:rsidRDefault="00425845" w:rsidP="00701EBF">
            <w:pPr>
              <w:widowControl w:val="0"/>
              <w:autoSpaceDE w:val="0"/>
              <w:autoSpaceDN w:val="0"/>
              <w:adjustRightInd w:val="0"/>
              <w:spacing w:after="0" w:line="240" w:lineRule="auto"/>
              <w:rPr>
                <w:rFonts w:ascii="Times New Roman" w:hAnsi="Times New Roman" w:cs="Times New Roman"/>
                <w:color w:val="000000"/>
                <w:sz w:val="19"/>
                <w:szCs w:val="19"/>
              </w:rPr>
            </w:pPr>
            <w:r w:rsidRPr="00425845">
              <w:rPr>
                <w:rFonts w:ascii="Times New Roman" w:hAnsi="Times New Roman" w:cs="Times New Roman"/>
                <w:color w:val="000000"/>
                <w:sz w:val="19"/>
                <w:szCs w:val="19"/>
              </w:rPr>
              <w:t>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подана только одна заявка. Направить заявителю в срок, установленный законодательством, 3 (три) экземпляра договора аренды земельного участка.</w:t>
            </w:r>
          </w:p>
        </w:tc>
      </w:tr>
    </w:tbl>
    <w:p w:rsidR="00425845" w:rsidRPr="00425845" w:rsidRDefault="00425845" w:rsidP="00425845">
      <w:pPr>
        <w:spacing w:after="0"/>
        <w:rPr>
          <w:rFonts w:ascii="Times New Roman" w:hAnsi="Times New Roman" w:cs="Times New Roman"/>
          <w:sz w:val="19"/>
          <w:szCs w:val="19"/>
        </w:rPr>
      </w:pPr>
    </w:p>
    <w:p w:rsidR="001A45B9" w:rsidRPr="00425845" w:rsidRDefault="001A45B9" w:rsidP="001A45B9">
      <w:pPr>
        <w:pStyle w:val="ConsNonformat"/>
        <w:widowControl/>
        <w:ind w:firstLine="851"/>
        <w:rPr>
          <w:rFonts w:ascii="Times New Roman" w:hAnsi="Times New Roman"/>
        </w:rPr>
      </w:pPr>
    </w:p>
    <w:tbl>
      <w:tblPr>
        <w:tblpPr w:leftFromText="180" w:rightFromText="180" w:vertAnchor="text" w:horzAnchor="margin" w:tblpXSpec="center" w:tblpY="562"/>
        <w:tblW w:w="9813" w:type="dxa"/>
        <w:tblLayout w:type="fixed"/>
        <w:tblLook w:val="04A0"/>
      </w:tblPr>
      <w:tblGrid>
        <w:gridCol w:w="4077"/>
        <w:gridCol w:w="2127"/>
        <w:gridCol w:w="1375"/>
        <w:gridCol w:w="2234"/>
      </w:tblGrid>
      <w:tr w:rsidR="001A45B9" w:rsidRPr="00425845" w:rsidTr="001A45B9">
        <w:trPr>
          <w:trHeight w:val="2808"/>
        </w:trPr>
        <w:tc>
          <w:tcPr>
            <w:tcW w:w="4077" w:type="dxa"/>
          </w:tcPr>
          <w:p w:rsidR="001A45B9" w:rsidRPr="00425845" w:rsidRDefault="001A45B9" w:rsidP="001A45B9">
            <w:pPr>
              <w:pStyle w:val="31"/>
              <w:tabs>
                <w:tab w:val="left" w:pos="1333"/>
                <w:tab w:val="center" w:pos="1517"/>
                <w:tab w:val="right" w:pos="3035"/>
              </w:tabs>
              <w:spacing w:after="0" w:line="276" w:lineRule="auto"/>
              <w:rPr>
                <w:b/>
                <w:bCs/>
                <w:color w:val="FF6600"/>
                <w:sz w:val="17"/>
                <w:szCs w:val="17"/>
              </w:rPr>
            </w:pPr>
            <w:r w:rsidRPr="00425845">
              <w:rPr>
                <w:b/>
                <w:bCs/>
                <w:color w:val="FF6600"/>
                <w:sz w:val="17"/>
                <w:szCs w:val="17"/>
              </w:rPr>
              <w:t xml:space="preserve">  </w:t>
            </w:r>
          </w:p>
          <w:p w:rsidR="001A45B9" w:rsidRPr="00425845" w:rsidRDefault="001A45B9" w:rsidP="001A45B9">
            <w:pPr>
              <w:pStyle w:val="31"/>
              <w:tabs>
                <w:tab w:val="left" w:pos="1333"/>
                <w:tab w:val="center" w:pos="1517"/>
                <w:tab w:val="right" w:pos="3035"/>
              </w:tabs>
              <w:spacing w:after="0" w:line="276" w:lineRule="auto"/>
              <w:rPr>
                <w:b/>
                <w:bCs/>
                <w:color w:val="FF6600"/>
                <w:sz w:val="17"/>
                <w:szCs w:val="17"/>
              </w:rPr>
            </w:pPr>
            <w:r w:rsidRPr="00425845">
              <w:rPr>
                <w:b/>
                <w:bCs/>
                <w:noProof/>
                <w:color w:val="FF6600"/>
                <w:w w:val="100"/>
                <w:sz w:val="17"/>
                <w:szCs w:val="17"/>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sidRPr="00425845">
              <w:rPr>
                <w:b/>
                <w:bCs/>
                <w:color w:val="FF6600"/>
                <w:sz w:val="17"/>
                <w:szCs w:val="17"/>
              </w:rPr>
              <w:t xml:space="preserve">                                    Ярославского сельского поселения</w:t>
            </w:r>
            <w:r w:rsidRPr="00425845">
              <w:rPr>
                <w:b/>
                <w:bCs/>
                <w:color w:val="FF6600"/>
                <w:sz w:val="17"/>
                <w:szCs w:val="17"/>
              </w:rPr>
              <w:tab/>
            </w:r>
            <w:r w:rsidRPr="00425845">
              <w:rPr>
                <w:noProof/>
                <w:w w:val="100"/>
                <w:sz w:val="17"/>
                <w:szCs w:val="17"/>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sidRPr="00425845">
              <w:rPr>
                <w:noProof/>
                <w:w w:val="100"/>
                <w:sz w:val="17"/>
                <w:szCs w:val="17"/>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1A45B9" w:rsidRPr="00425845" w:rsidRDefault="001A45B9" w:rsidP="001A45B9">
            <w:pPr>
              <w:pStyle w:val="31"/>
              <w:spacing w:after="0" w:line="276" w:lineRule="auto"/>
              <w:jc w:val="center"/>
              <w:rPr>
                <w:b/>
                <w:bCs/>
                <w:color w:val="FF6600"/>
                <w:sz w:val="17"/>
                <w:szCs w:val="17"/>
              </w:rPr>
            </w:pPr>
          </w:p>
          <w:p w:rsidR="001A45B9" w:rsidRPr="00425845" w:rsidRDefault="001A45B9" w:rsidP="001A45B9">
            <w:pPr>
              <w:pStyle w:val="31"/>
              <w:spacing w:after="0" w:line="276" w:lineRule="auto"/>
              <w:jc w:val="center"/>
              <w:rPr>
                <w:b/>
                <w:bCs/>
                <w:color w:val="FF6600"/>
                <w:sz w:val="17"/>
                <w:szCs w:val="17"/>
              </w:rPr>
            </w:pPr>
          </w:p>
          <w:p w:rsidR="001A45B9" w:rsidRPr="00425845" w:rsidRDefault="001A45B9" w:rsidP="001A45B9">
            <w:pPr>
              <w:pStyle w:val="4"/>
              <w:tabs>
                <w:tab w:val="center" w:pos="4677"/>
                <w:tab w:val="left" w:pos="8430"/>
              </w:tabs>
              <w:spacing w:before="0" w:after="0" w:line="276" w:lineRule="auto"/>
              <w:rPr>
                <w:rFonts w:ascii="Times New Roman" w:hAnsi="Times New Roman" w:cs="Times New Roman"/>
                <w:color w:val="FF0000"/>
                <w:sz w:val="17"/>
                <w:szCs w:val="17"/>
              </w:rPr>
            </w:pPr>
          </w:p>
          <w:p w:rsidR="001A45B9" w:rsidRPr="00425845" w:rsidRDefault="001A45B9" w:rsidP="001A45B9">
            <w:pPr>
              <w:pStyle w:val="4"/>
              <w:tabs>
                <w:tab w:val="center" w:pos="4677"/>
                <w:tab w:val="left" w:pos="8430"/>
              </w:tabs>
              <w:spacing w:before="0" w:after="0" w:line="276" w:lineRule="auto"/>
              <w:rPr>
                <w:rFonts w:ascii="Times New Roman" w:hAnsi="Times New Roman" w:cs="Times New Roman"/>
                <w:b w:val="0"/>
                <w:color w:val="auto"/>
                <w:sz w:val="17"/>
                <w:szCs w:val="17"/>
              </w:rPr>
            </w:pPr>
            <w:r w:rsidRPr="00425845">
              <w:rPr>
                <w:rFonts w:ascii="Times New Roman" w:hAnsi="Times New Roman" w:cs="Times New Roman"/>
                <w:color w:val="FF0000"/>
                <w:sz w:val="17"/>
                <w:szCs w:val="17"/>
              </w:rPr>
              <w:t>Моргаушского</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района</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Чувашской</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Республики</w:t>
            </w:r>
          </w:p>
          <w:p w:rsidR="001A45B9" w:rsidRPr="00425845" w:rsidRDefault="001A45B9" w:rsidP="001A45B9">
            <w:pPr>
              <w:pStyle w:val="4"/>
              <w:tabs>
                <w:tab w:val="left" w:pos="8550"/>
              </w:tabs>
              <w:spacing w:before="0" w:after="0" w:line="276" w:lineRule="auto"/>
              <w:rPr>
                <w:rFonts w:ascii="Times New Roman" w:hAnsi="Times New Roman" w:cs="Times New Roman"/>
                <w:color w:val="auto"/>
                <w:sz w:val="17"/>
                <w:szCs w:val="17"/>
              </w:rPr>
            </w:pPr>
            <w:r w:rsidRPr="00425845">
              <w:rPr>
                <w:rFonts w:ascii="Times New Roman" w:hAnsi="Times New Roman" w:cs="Times New Roman"/>
                <w:color w:val="auto"/>
                <w:sz w:val="17"/>
                <w:szCs w:val="17"/>
              </w:rPr>
              <w:t>Газета органов местного самоуправления Ярославского сельского поселения Моргаушского района Чувашской Республики</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Учредитель Собрание депутатов</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Ярославского сельского поселения</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Моргаушского района Чувашской Республики</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(Газета учреждена решением</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1A45B9" w:rsidRPr="00425845" w:rsidRDefault="001A45B9" w:rsidP="001A45B9">
            <w:pPr>
              <w:pStyle w:val="31"/>
              <w:spacing w:after="0" w:line="276" w:lineRule="auto"/>
              <w:jc w:val="both"/>
              <w:rPr>
                <w:sz w:val="17"/>
                <w:szCs w:val="17"/>
              </w:rPr>
            </w:pPr>
            <w:r w:rsidRPr="00425845">
              <w:rPr>
                <w:color w:val="FF6600"/>
                <w:sz w:val="17"/>
                <w:szCs w:val="17"/>
              </w:rPr>
              <w:t>Издается с 30 мая 2014 года</w:t>
            </w:r>
          </w:p>
        </w:tc>
        <w:tc>
          <w:tcPr>
            <w:tcW w:w="2127" w:type="dxa"/>
          </w:tcPr>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r w:rsidRPr="00425845">
              <w:rPr>
                <w:color w:val="FF6600"/>
                <w:sz w:val="17"/>
                <w:szCs w:val="17"/>
              </w:rPr>
              <w:t>Главный редактор –</w:t>
            </w:r>
          </w:p>
          <w:p w:rsidR="001A45B9" w:rsidRPr="00425845" w:rsidRDefault="001A45B9" w:rsidP="001A45B9">
            <w:pPr>
              <w:pStyle w:val="31"/>
              <w:spacing w:after="0" w:line="276" w:lineRule="auto"/>
              <w:rPr>
                <w:color w:val="FF6600"/>
                <w:sz w:val="17"/>
                <w:szCs w:val="17"/>
              </w:rPr>
            </w:pPr>
            <w:r w:rsidRPr="00425845">
              <w:rPr>
                <w:color w:val="FF6600"/>
                <w:sz w:val="17"/>
                <w:szCs w:val="17"/>
              </w:rPr>
              <w:t>С.Ю. Шадрин (64-7-07)</w:t>
            </w: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rPr>
                <w:color w:val="FF6600"/>
                <w:sz w:val="17"/>
                <w:szCs w:val="17"/>
              </w:rPr>
            </w:pPr>
            <w:r w:rsidRPr="00425845">
              <w:rPr>
                <w:color w:val="FF6600"/>
                <w:sz w:val="17"/>
                <w:szCs w:val="17"/>
              </w:rPr>
              <w:t>Зам. Главного редактора – Сорокина Л.Н.</w:t>
            </w: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r w:rsidRPr="00425845">
              <w:rPr>
                <w:color w:val="FF6600"/>
                <w:sz w:val="17"/>
                <w:szCs w:val="17"/>
              </w:rPr>
              <w:t>Секретарь -</w:t>
            </w:r>
          </w:p>
          <w:p w:rsidR="001A45B9" w:rsidRPr="00425845" w:rsidRDefault="001A45B9" w:rsidP="001A45B9">
            <w:pPr>
              <w:pStyle w:val="31"/>
              <w:spacing w:after="0" w:line="276" w:lineRule="auto"/>
              <w:rPr>
                <w:sz w:val="17"/>
                <w:szCs w:val="17"/>
              </w:rPr>
            </w:pPr>
            <w:r w:rsidRPr="00425845">
              <w:rPr>
                <w:color w:val="FF6600"/>
                <w:sz w:val="17"/>
                <w:szCs w:val="17"/>
              </w:rPr>
              <w:t>Л.В. Храмова (64-7-33)</w:t>
            </w:r>
          </w:p>
        </w:tc>
        <w:tc>
          <w:tcPr>
            <w:tcW w:w="1375" w:type="dxa"/>
          </w:tcPr>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r w:rsidRPr="00425845">
              <w:rPr>
                <w:sz w:val="17"/>
                <w:szCs w:val="17"/>
              </w:rPr>
              <w:t>Тираж 5 экз.</w:t>
            </w:r>
          </w:p>
          <w:p w:rsidR="001A45B9" w:rsidRPr="00425845" w:rsidRDefault="001A45B9" w:rsidP="001A45B9">
            <w:pPr>
              <w:pStyle w:val="31"/>
              <w:spacing w:after="0" w:line="276" w:lineRule="auto"/>
              <w:ind w:left="-108" w:firstLine="108"/>
              <w:jc w:val="center"/>
              <w:rPr>
                <w:sz w:val="17"/>
                <w:szCs w:val="17"/>
              </w:rPr>
            </w:pPr>
          </w:p>
          <w:p w:rsidR="001A45B9" w:rsidRPr="00425845" w:rsidRDefault="001A45B9" w:rsidP="001A45B9">
            <w:pPr>
              <w:pStyle w:val="31"/>
              <w:spacing w:after="0" w:line="276" w:lineRule="auto"/>
              <w:jc w:val="center"/>
              <w:rPr>
                <w:sz w:val="17"/>
                <w:szCs w:val="17"/>
              </w:rPr>
            </w:pPr>
            <w:r w:rsidRPr="00425845">
              <w:rPr>
                <w:sz w:val="17"/>
                <w:szCs w:val="17"/>
              </w:rPr>
              <w:t>Подписано в печать</w:t>
            </w:r>
          </w:p>
          <w:p w:rsidR="001A45B9" w:rsidRPr="00425845" w:rsidRDefault="00425845" w:rsidP="001A45B9">
            <w:pPr>
              <w:pStyle w:val="31"/>
              <w:spacing w:after="0" w:line="276" w:lineRule="auto"/>
              <w:jc w:val="center"/>
              <w:rPr>
                <w:sz w:val="17"/>
                <w:szCs w:val="17"/>
              </w:rPr>
            </w:pPr>
            <w:r>
              <w:rPr>
                <w:color w:val="000000"/>
                <w:sz w:val="17"/>
                <w:szCs w:val="17"/>
              </w:rPr>
              <w:t>20.12</w:t>
            </w:r>
            <w:r w:rsidR="001A45B9" w:rsidRPr="00425845">
              <w:rPr>
                <w:color w:val="000000"/>
                <w:sz w:val="17"/>
                <w:szCs w:val="17"/>
              </w:rPr>
              <w:t>.2019 г.</w:t>
            </w:r>
          </w:p>
        </w:tc>
        <w:tc>
          <w:tcPr>
            <w:tcW w:w="2234" w:type="dxa"/>
          </w:tcPr>
          <w:p w:rsidR="001A45B9" w:rsidRPr="00425845" w:rsidRDefault="001A45B9" w:rsidP="001A45B9">
            <w:pPr>
              <w:pStyle w:val="31"/>
              <w:spacing w:after="0" w:line="276" w:lineRule="auto"/>
              <w:jc w:val="center"/>
              <w:rPr>
                <w:b/>
                <w:bCs/>
                <w:sz w:val="17"/>
                <w:szCs w:val="17"/>
              </w:rPr>
            </w:pPr>
          </w:p>
          <w:p w:rsidR="001A45B9" w:rsidRPr="00425845" w:rsidRDefault="001A45B9" w:rsidP="001A45B9">
            <w:pPr>
              <w:pStyle w:val="31"/>
              <w:spacing w:after="0" w:line="276" w:lineRule="auto"/>
              <w:jc w:val="center"/>
              <w:rPr>
                <w:b/>
                <w:bCs/>
                <w:color w:val="FF6600"/>
                <w:sz w:val="17"/>
                <w:szCs w:val="17"/>
              </w:rPr>
            </w:pPr>
          </w:p>
          <w:p w:rsidR="001A45B9" w:rsidRPr="00425845" w:rsidRDefault="001A45B9" w:rsidP="001A45B9">
            <w:pPr>
              <w:pStyle w:val="31"/>
              <w:spacing w:after="0" w:line="276" w:lineRule="auto"/>
              <w:jc w:val="center"/>
              <w:rPr>
                <w:b/>
                <w:bCs/>
                <w:color w:val="FF6600"/>
                <w:sz w:val="17"/>
                <w:szCs w:val="17"/>
              </w:rPr>
            </w:pPr>
            <w:r w:rsidRPr="00425845">
              <w:rPr>
                <w:b/>
                <w:bCs/>
                <w:color w:val="FF6600"/>
                <w:sz w:val="17"/>
                <w:szCs w:val="17"/>
              </w:rPr>
              <w:t>Адрес редакции:</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д. Ярославка, ул. Центральная, д.5</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Моргаушский район,</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Чувашская Республика,</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429552</w:t>
            </w: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jc w:val="center"/>
              <w:rPr>
                <w:color w:val="FF6600"/>
                <w:sz w:val="17"/>
                <w:szCs w:val="17"/>
              </w:rPr>
            </w:pPr>
            <w:r w:rsidRPr="00425845">
              <w:rPr>
                <w:b/>
                <w:bCs/>
                <w:color w:val="FF6600"/>
                <w:sz w:val="17"/>
                <w:szCs w:val="17"/>
              </w:rPr>
              <w:t>Факс:</w:t>
            </w:r>
            <w:r w:rsidRPr="00425845">
              <w:rPr>
                <w:color w:val="FF6600"/>
                <w:sz w:val="17"/>
                <w:szCs w:val="17"/>
              </w:rPr>
              <w:t xml:space="preserve"> 8(83541) 64-7-33</w:t>
            </w:r>
          </w:p>
          <w:p w:rsidR="001A45B9" w:rsidRPr="00425845" w:rsidRDefault="001A45B9" w:rsidP="001A45B9">
            <w:pPr>
              <w:pStyle w:val="31"/>
              <w:spacing w:after="0" w:line="276" w:lineRule="auto"/>
              <w:jc w:val="center"/>
              <w:rPr>
                <w:color w:val="FF6600"/>
                <w:sz w:val="17"/>
                <w:szCs w:val="17"/>
              </w:rPr>
            </w:pPr>
            <w:r w:rsidRPr="00425845">
              <w:rPr>
                <w:b/>
                <w:bCs/>
                <w:color w:val="FF6600"/>
                <w:sz w:val="17"/>
                <w:szCs w:val="17"/>
              </w:rPr>
              <w:t>Эл. почта:</w:t>
            </w:r>
            <w:r w:rsidRPr="00425845">
              <w:rPr>
                <w:color w:val="FF6600"/>
                <w:sz w:val="17"/>
                <w:szCs w:val="17"/>
              </w:rPr>
              <w:t xml:space="preserve"> </w:t>
            </w:r>
            <w:r w:rsidRPr="00425845">
              <w:rPr>
                <w:sz w:val="17"/>
                <w:szCs w:val="17"/>
                <w:lang w:val="en-US"/>
              </w:rPr>
              <w:t>mrgiros</w:t>
            </w:r>
            <w:r w:rsidRPr="00425845">
              <w:rPr>
                <w:sz w:val="17"/>
                <w:szCs w:val="17"/>
              </w:rPr>
              <w:t>_</w:t>
            </w:r>
            <w:r w:rsidRPr="00425845">
              <w:rPr>
                <w:sz w:val="17"/>
                <w:szCs w:val="17"/>
                <w:lang w:val="en-US"/>
              </w:rPr>
              <w:t>pos</w:t>
            </w:r>
            <w:r w:rsidRPr="00425845">
              <w:rPr>
                <w:sz w:val="17"/>
                <w:szCs w:val="17"/>
              </w:rPr>
              <w:t>@</w:t>
            </w:r>
            <w:r w:rsidRPr="00425845">
              <w:rPr>
                <w:sz w:val="17"/>
                <w:szCs w:val="17"/>
                <w:lang w:val="en-US"/>
              </w:rPr>
              <w:t>cbx</w:t>
            </w:r>
            <w:r w:rsidRPr="00425845">
              <w:rPr>
                <w:sz w:val="17"/>
                <w:szCs w:val="17"/>
              </w:rPr>
              <w:t>.</w:t>
            </w:r>
            <w:r w:rsidRPr="00425845">
              <w:rPr>
                <w:sz w:val="17"/>
                <w:szCs w:val="17"/>
                <w:lang w:val="en-US"/>
              </w:rPr>
              <w:t>ru</w:t>
            </w:r>
          </w:p>
          <w:p w:rsidR="001A45B9" w:rsidRPr="00425845" w:rsidRDefault="001A45B9" w:rsidP="001A45B9">
            <w:pPr>
              <w:pStyle w:val="31"/>
              <w:spacing w:after="0" w:line="276" w:lineRule="auto"/>
              <w:jc w:val="center"/>
              <w:rPr>
                <w:sz w:val="17"/>
                <w:szCs w:val="17"/>
              </w:rPr>
            </w:pPr>
          </w:p>
        </w:tc>
      </w:tr>
    </w:tbl>
    <w:p w:rsidR="00584D91" w:rsidRPr="00425845" w:rsidRDefault="00584D91" w:rsidP="00553239">
      <w:pPr>
        <w:spacing w:after="0"/>
        <w:jc w:val="both"/>
        <w:rPr>
          <w:rFonts w:ascii="Times New Roman" w:hAnsi="Times New Roman" w:cs="Times New Roman"/>
          <w:b/>
          <w:sz w:val="17"/>
          <w:szCs w:val="17"/>
          <w:shd w:val="clear" w:color="auto" w:fill="FFFFFF"/>
        </w:rPr>
      </w:pPr>
    </w:p>
    <w:p w:rsidR="00097D27" w:rsidRPr="00425845" w:rsidRDefault="004E7020" w:rsidP="00553239">
      <w:pPr>
        <w:spacing w:after="0"/>
        <w:rPr>
          <w:rFonts w:ascii="Times New Roman" w:hAnsi="Times New Roman" w:cs="Times New Roman"/>
          <w:sz w:val="17"/>
          <w:szCs w:val="17"/>
        </w:rPr>
      </w:pPr>
      <w:bookmarkStart w:id="0" w:name="_GoBack"/>
      <w:bookmarkStart w:id="1" w:name="last-page"/>
      <w:bookmarkEnd w:id="0"/>
      <w:bookmarkEnd w:id="1"/>
      <w:r w:rsidRPr="004E7020">
        <w:rPr>
          <w:rFonts w:ascii="Times New Roman" w:hAnsi="Times New Roman" w:cs="Times New Roman"/>
          <w:noProof/>
          <w:color w:val="000000"/>
          <w:sz w:val="17"/>
          <w:szCs w:val="17"/>
        </w:rPr>
        <w:pict>
          <v:roundrect id="_x0000_s1030" style="position:absolute;margin-left:-50.55pt;margin-top:27.3pt;width:552.15pt;height:188pt;z-index:-251643904" arcsize="10923f" strokeweight="3pt">
            <v:stroke linestyle="thinThin"/>
          </v:roundrect>
        </w:pict>
      </w:r>
    </w:p>
    <w:sectPr w:rsidR="00097D27" w:rsidRPr="00425845" w:rsidSect="00F00E43">
      <w:headerReference w:type="default" r:id="rId12"/>
      <w:pgSz w:w="11906" w:h="16838"/>
      <w:pgMar w:top="127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054" w:rsidRDefault="00D76054" w:rsidP="00D100D7">
      <w:pPr>
        <w:spacing w:after="0" w:line="240" w:lineRule="auto"/>
      </w:pPr>
      <w:r>
        <w:separator/>
      </w:r>
    </w:p>
  </w:endnote>
  <w:endnote w:type="continuationSeparator" w:id="1">
    <w:p w:rsidR="00D76054" w:rsidRDefault="00D76054"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054" w:rsidRDefault="00D76054" w:rsidP="00D100D7">
      <w:pPr>
        <w:spacing w:after="0" w:line="240" w:lineRule="auto"/>
      </w:pPr>
      <w:r>
        <w:separator/>
      </w:r>
    </w:p>
  </w:footnote>
  <w:footnote w:type="continuationSeparator" w:id="1">
    <w:p w:rsidR="00D76054" w:rsidRDefault="00D76054"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39" w:rsidRDefault="00553239">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553239" w:rsidRPr="00D100D7" w:rsidRDefault="00553239">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425845">
      <w:rPr>
        <w:rFonts w:ascii="Times New Roman" w:hAnsi="Times New Roman" w:cs="Times New Roman"/>
        <w:b/>
        <w:i/>
      </w:rPr>
      <w:t>3</w:t>
    </w:r>
    <w:r w:rsidR="00AE4735">
      <w:rPr>
        <w:rFonts w:ascii="Times New Roman" w:hAnsi="Times New Roman" w:cs="Times New Roman"/>
        <w:b/>
        <w:i/>
      </w:rPr>
      <w:t>5/1</w:t>
    </w:r>
    <w:r>
      <w:rPr>
        <w:rFonts w:ascii="Times New Roman" w:hAnsi="Times New Roman" w:cs="Times New Roman"/>
        <w:b/>
        <w:i/>
      </w:rPr>
      <w:t xml:space="preserve"> от </w:t>
    </w:r>
    <w:r w:rsidR="00425845">
      <w:rPr>
        <w:rFonts w:ascii="Times New Roman" w:hAnsi="Times New Roman" w:cs="Times New Roman"/>
        <w:b/>
        <w:i/>
      </w:rPr>
      <w:t>20.12.</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4B0A31"/>
    <w:multiLevelType w:val="hybridMultilevel"/>
    <w:tmpl w:val="CE16DC08"/>
    <w:lvl w:ilvl="0" w:tplc="C5F61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D974126"/>
    <w:multiLevelType w:val="hybridMultilevel"/>
    <w:tmpl w:val="0D500E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B1122C"/>
    <w:multiLevelType w:val="hybridMultilevel"/>
    <w:tmpl w:val="95F2DED0"/>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4255794"/>
    <w:multiLevelType w:val="hybridMultilevel"/>
    <w:tmpl w:val="0E16C5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CD2008A"/>
    <w:multiLevelType w:val="multilevel"/>
    <w:tmpl w:val="55D05C8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nsid w:val="6E297788"/>
    <w:multiLevelType w:val="hybridMultilevel"/>
    <w:tmpl w:val="9D5A349C"/>
    <w:lvl w:ilvl="0" w:tplc="531E1D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13"/>
  </w:num>
  <w:num w:numId="4">
    <w:abstractNumId w:val="1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0"/>
  </w:num>
  <w:num w:numId="11">
    <w:abstractNumId w:val="16"/>
  </w:num>
  <w:num w:numId="12">
    <w:abstractNumId w:val="11"/>
  </w:num>
  <w:num w:numId="13">
    <w:abstractNumId w:val="7"/>
  </w:num>
  <w:num w:numId="14">
    <w:abstractNumId w:val="2"/>
  </w:num>
  <w:num w:numId="15">
    <w:abstractNumId w:val="15"/>
  </w:num>
  <w:num w:numId="16">
    <w:abstractNumId w:val="9"/>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B59E7"/>
    <w:rsid w:val="0000507E"/>
    <w:rsid w:val="00013D6D"/>
    <w:rsid w:val="00017453"/>
    <w:rsid w:val="00072401"/>
    <w:rsid w:val="00097D27"/>
    <w:rsid w:val="000A1E98"/>
    <w:rsid w:val="000A7467"/>
    <w:rsid w:val="000E55D0"/>
    <w:rsid w:val="000E6014"/>
    <w:rsid w:val="00111C7A"/>
    <w:rsid w:val="001130D4"/>
    <w:rsid w:val="00132C30"/>
    <w:rsid w:val="00133174"/>
    <w:rsid w:val="00152F2F"/>
    <w:rsid w:val="0017251D"/>
    <w:rsid w:val="00173CAE"/>
    <w:rsid w:val="001A45B9"/>
    <w:rsid w:val="001F341F"/>
    <w:rsid w:val="001F55E6"/>
    <w:rsid w:val="00200DE9"/>
    <w:rsid w:val="00202F48"/>
    <w:rsid w:val="00205B95"/>
    <w:rsid w:val="0027366B"/>
    <w:rsid w:val="0029534C"/>
    <w:rsid w:val="002957A1"/>
    <w:rsid w:val="002A6DB4"/>
    <w:rsid w:val="002D466F"/>
    <w:rsid w:val="002D7BD6"/>
    <w:rsid w:val="003133FC"/>
    <w:rsid w:val="0032340C"/>
    <w:rsid w:val="0035020A"/>
    <w:rsid w:val="003A6D5B"/>
    <w:rsid w:val="003C02E3"/>
    <w:rsid w:val="003D0762"/>
    <w:rsid w:val="003D0F19"/>
    <w:rsid w:val="00421CF3"/>
    <w:rsid w:val="00425845"/>
    <w:rsid w:val="00426DCA"/>
    <w:rsid w:val="00437EEE"/>
    <w:rsid w:val="004818B2"/>
    <w:rsid w:val="00482C7E"/>
    <w:rsid w:val="004E3DA1"/>
    <w:rsid w:val="004E473C"/>
    <w:rsid w:val="004E7020"/>
    <w:rsid w:val="00530837"/>
    <w:rsid w:val="00553239"/>
    <w:rsid w:val="00556D3A"/>
    <w:rsid w:val="0057704C"/>
    <w:rsid w:val="00584D91"/>
    <w:rsid w:val="005A60EE"/>
    <w:rsid w:val="005C1AB0"/>
    <w:rsid w:val="005E1243"/>
    <w:rsid w:val="005E5A53"/>
    <w:rsid w:val="00627B74"/>
    <w:rsid w:val="00653EF1"/>
    <w:rsid w:val="00673552"/>
    <w:rsid w:val="00674E56"/>
    <w:rsid w:val="00677E2B"/>
    <w:rsid w:val="0068505A"/>
    <w:rsid w:val="00695405"/>
    <w:rsid w:val="00697E15"/>
    <w:rsid w:val="006A36DD"/>
    <w:rsid w:val="006B139F"/>
    <w:rsid w:val="006E4499"/>
    <w:rsid w:val="00701381"/>
    <w:rsid w:val="007479C6"/>
    <w:rsid w:val="0076137A"/>
    <w:rsid w:val="0079132C"/>
    <w:rsid w:val="0079170E"/>
    <w:rsid w:val="007B0BCA"/>
    <w:rsid w:val="007C177B"/>
    <w:rsid w:val="007E305C"/>
    <w:rsid w:val="008054FB"/>
    <w:rsid w:val="0084422D"/>
    <w:rsid w:val="00844C54"/>
    <w:rsid w:val="0084535E"/>
    <w:rsid w:val="00885DD5"/>
    <w:rsid w:val="00886708"/>
    <w:rsid w:val="00892827"/>
    <w:rsid w:val="008A0C65"/>
    <w:rsid w:val="008A44F9"/>
    <w:rsid w:val="008B59E7"/>
    <w:rsid w:val="008E403D"/>
    <w:rsid w:val="00905E60"/>
    <w:rsid w:val="00906881"/>
    <w:rsid w:val="009142EF"/>
    <w:rsid w:val="00946DBA"/>
    <w:rsid w:val="009879DF"/>
    <w:rsid w:val="009C3F9E"/>
    <w:rsid w:val="009D606D"/>
    <w:rsid w:val="009E09F7"/>
    <w:rsid w:val="00A10146"/>
    <w:rsid w:val="00A34C35"/>
    <w:rsid w:val="00A62325"/>
    <w:rsid w:val="00A625D5"/>
    <w:rsid w:val="00A67415"/>
    <w:rsid w:val="00A71595"/>
    <w:rsid w:val="00A73B4B"/>
    <w:rsid w:val="00A859F6"/>
    <w:rsid w:val="00AA233B"/>
    <w:rsid w:val="00AD6B32"/>
    <w:rsid w:val="00AE4735"/>
    <w:rsid w:val="00B012D4"/>
    <w:rsid w:val="00B336F7"/>
    <w:rsid w:val="00B51904"/>
    <w:rsid w:val="00B55078"/>
    <w:rsid w:val="00B96ACA"/>
    <w:rsid w:val="00BA5CB0"/>
    <w:rsid w:val="00C00673"/>
    <w:rsid w:val="00C013F4"/>
    <w:rsid w:val="00C22AFD"/>
    <w:rsid w:val="00C53BF7"/>
    <w:rsid w:val="00C57338"/>
    <w:rsid w:val="00C615F9"/>
    <w:rsid w:val="00C65709"/>
    <w:rsid w:val="00C8007B"/>
    <w:rsid w:val="00C93CD2"/>
    <w:rsid w:val="00CC2024"/>
    <w:rsid w:val="00CC697B"/>
    <w:rsid w:val="00CE4808"/>
    <w:rsid w:val="00D00233"/>
    <w:rsid w:val="00D028DB"/>
    <w:rsid w:val="00D0642C"/>
    <w:rsid w:val="00D100D7"/>
    <w:rsid w:val="00D346C1"/>
    <w:rsid w:val="00D45DE0"/>
    <w:rsid w:val="00D52FEA"/>
    <w:rsid w:val="00D76054"/>
    <w:rsid w:val="00D8368E"/>
    <w:rsid w:val="00DB06D3"/>
    <w:rsid w:val="00DD388E"/>
    <w:rsid w:val="00E24C23"/>
    <w:rsid w:val="00E45406"/>
    <w:rsid w:val="00E716AA"/>
    <w:rsid w:val="00EA4666"/>
    <w:rsid w:val="00F00E43"/>
    <w:rsid w:val="00F10628"/>
    <w:rsid w:val="00F20487"/>
    <w:rsid w:val="00F30420"/>
    <w:rsid w:val="00F53D6E"/>
    <w:rsid w:val="00F54690"/>
    <w:rsid w:val="00F76E41"/>
    <w:rsid w:val="00F8761D"/>
    <w:rsid w:val="00F94C4C"/>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uiPriority w:val="99"/>
    <w:qFormat/>
    <w:rsid w:val="0055323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9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B59E7"/>
    <w:pPr>
      <w:spacing w:after="120" w:line="480" w:lineRule="auto"/>
    </w:pPr>
  </w:style>
  <w:style w:type="character" w:customStyle="1" w:styleId="22">
    <w:name w:val="Основной текст 2 Знак"/>
    <w:basedOn w:val="a0"/>
    <w:link w:val="21"/>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unhideWhenUsed/>
    <w:rsid w:val="004E3DA1"/>
    <w:pPr>
      <w:spacing w:after="120"/>
    </w:pPr>
  </w:style>
  <w:style w:type="character" w:customStyle="1" w:styleId="a6">
    <w:name w:val="Основной текст Знак"/>
    <w:basedOn w:val="a0"/>
    <w:link w:val="a5"/>
    <w:uiPriority w:val="99"/>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uiPriority w:val="99"/>
    <w:qFormat/>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iPriority w:val="99"/>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uiPriority w:val="99"/>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uiPriority w:val="99"/>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uiPriority w:val="99"/>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uiPriority w:val="99"/>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uiPriority w:val="99"/>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028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blk">
    <w:name w:val="blk"/>
    <w:rsid w:val="00553239"/>
  </w:style>
  <w:style w:type="character" w:customStyle="1" w:styleId="50">
    <w:name w:val="Заголовок 5 Знак"/>
    <w:basedOn w:val="a0"/>
    <w:link w:val="5"/>
    <w:uiPriority w:val="99"/>
    <w:rsid w:val="00553239"/>
    <w:rPr>
      <w:rFonts w:ascii="Times New Roman" w:eastAsia="Times New Roman" w:hAnsi="Times New Roman" w:cs="Times New Roman"/>
      <w:b/>
      <w:bCs/>
      <w:i/>
      <w:iCs/>
      <w:sz w:val="26"/>
      <w:szCs w:val="26"/>
      <w:lang w:eastAsia="ru-RU"/>
    </w:rPr>
  </w:style>
  <w:style w:type="paragraph" w:customStyle="1" w:styleId="110">
    <w:name w:val="Заголовок 11"/>
    <w:basedOn w:val="a"/>
    <w:next w:val="a"/>
    <w:uiPriority w:val="9"/>
    <w:qFormat/>
    <w:rsid w:val="00553239"/>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0">
    <w:name w:val="Заголовок 21"/>
    <w:basedOn w:val="a"/>
    <w:next w:val="a"/>
    <w:uiPriority w:val="9"/>
    <w:semiHidden/>
    <w:unhideWhenUsed/>
    <w:qFormat/>
    <w:rsid w:val="00553239"/>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numbering" w:customStyle="1" w:styleId="12">
    <w:name w:val="Нет списка1"/>
    <w:next w:val="a2"/>
    <w:uiPriority w:val="99"/>
    <w:semiHidden/>
    <w:unhideWhenUsed/>
    <w:rsid w:val="00553239"/>
  </w:style>
  <w:style w:type="character" w:customStyle="1" w:styleId="ConsPlusNormal0">
    <w:name w:val="ConsPlusNormal Знак"/>
    <w:link w:val="ConsPlusNormal"/>
    <w:uiPriority w:val="99"/>
    <w:locked/>
    <w:rsid w:val="00553239"/>
    <w:rPr>
      <w:rFonts w:ascii="Arial" w:eastAsia="Times New Roman" w:hAnsi="Arial" w:cs="Arial"/>
      <w:sz w:val="20"/>
      <w:szCs w:val="20"/>
      <w:lang w:eastAsia="ru-RU"/>
    </w:rPr>
  </w:style>
  <w:style w:type="character" w:customStyle="1" w:styleId="211">
    <w:name w:val="Основной текст 2 Знак1"/>
    <w:basedOn w:val="a0"/>
    <w:uiPriority w:val="99"/>
    <w:semiHidden/>
    <w:rsid w:val="00553239"/>
  </w:style>
  <w:style w:type="character" w:customStyle="1" w:styleId="13">
    <w:name w:val="Верхний колонтитул Знак1"/>
    <w:uiPriority w:val="99"/>
    <w:locked/>
    <w:rsid w:val="00553239"/>
    <w:rPr>
      <w:rFonts w:ascii="Times New Roman" w:eastAsia="Times New Roman" w:hAnsi="Times New Roman" w:cs="Times New Roman"/>
      <w:b/>
      <w:bCs/>
      <w:sz w:val="25"/>
      <w:szCs w:val="20"/>
    </w:rPr>
  </w:style>
  <w:style w:type="character" w:customStyle="1" w:styleId="14">
    <w:name w:val="Нижний колонтитул Знак1"/>
    <w:uiPriority w:val="99"/>
    <w:locked/>
    <w:rsid w:val="00553239"/>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553239"/>
  </w:style>
  <w:style w:type="character" w:customStyle="1" w:styleId="16">
    <w:name w:val="Текст выноски Знак1"/>
    <w:basedOn w:val="a0"/>
    <w:uiPriority w:val="99"/>
    <w:semiHidden/>
    <w:rsid w:val="00553239"/>
    <w:rPr>
      <w:rFonts w:ascii="Tahoma" w:hAnsi="Tahoma" w:cs="Tahoma"/>
      <w:sz w:val="16"/>
      <w:szCs w:val="16"/>
    </w:rPr>
  </w:style>
  <w:style w:type="character" w:customStyle="1" w:styleId="41">
    <w:name w:val="Заголовок №4_"/>
    <w:basedOn w:val="a0"/>
    <w:link w:val="42"/>
    <w:uiPriority w:val="99"/>
    <w:rsid w:val="00553239"/>
    <w:rPr>
      <w:rFonts w:ascii="Times New Roman" w:hAnsi="Times New Roman" w:cs="Times New Roman"/>
      <w:b/>
      <w:bCs/>
      <w:sz w:val="25"/>
      <w:szCs w:val="25"/>
      <w:shd w:val="clear" w:color="auto" w:fill="FFFFFF"/>
    </w:rPr>
  </w:style>
  <w:style w:type="paragraph" w:customStyle="1" w:styleId="42">
    <w:name w:val="Заголовок №4"/>
    <w:basedOn w:val="a"/>
    <w:link w:val="41"/>
    <w:uiPriority w:val="99"/>
    <w:rsid w:val="00553239"/>
    <w:pPr>
      <w:shd w:val="clear" w:color="auto" w:fill="FFFFFF"/>
      <w:spacing w:before="600" w:after="420" w:line="240" w:lineRule="atLeast"/>
      <w:outlineLvl w:val="3"/>
    </w:pPr>
    <w:rPr>
      <w:rFonts w:ascii="Times New Roman" w:eastAsiaTheme="minorHAnsi" w:hAnsi="Times New Roman" w:cs="Times New Roman"/>
      <w:b/>
      <w:bCs/>
      <w:sz w:val="25"/>
      <w:szCs w:val="25"/>
      <w:lang w:eastAsia="en-US"/>
    </w:rPr>
  </w:style>
  <w:style w:type="character" w:customStyle="1" w:styleId="51">
    <w:name w:val="Заголовок №5_"/>
    <w:basedOn w:val="a0"/>
    <w:link w:val="52"/>
    <w:uiPriority w:val="99"/>
    <w:rsid w:val="00553239"/>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553239"/>
    <w:pPr>
      <w:shd w:val="clear" w:color="auto" w:fill="FFFFFF"/>
      <w:spacing w:before="420" w:after="900" w:line="326" w:lineRule="exact"/>
      <w:jc w:val="center"/>
      <w:outlineLvl w:val="4"/>
    </w:pPr>
    <w:rPr>
      <w:rFonts w:ascii="Times New Roman" w:eastAsiaTheme="minorHAnsi" w:hAnsi="Times New Roman" w:cs="Times New Roman"/>
      <w:b/>
      <w:bCs/>
      <w:sz w:val="25"/>
      <w:szCs w:val="25"/>
      <w:lang w:eastAsia="en-US"/>
    </w:rPr>
  </w:style>
  <w:style w:type="character" w:customStyle="1" w:styleId="35">
    <w:name w:val="Основной текст (3)_"/>
    <w:basedOn w:val="a0"/>
    <w:link w:val="36"/>
    <w:uiPriority w:val="99"/>
    <w:rsid w:val="00553239"/>
    <w:rPr>
      <w:rFonts w:ascii="Times New Roman" w:hAnsi="Times New Roman" w:cs="Times New Roman"/>
      <w:b/>
      <w:bCs/>
      <w:sz w:val="18"/>
      <w:szCs w:val="18"/>
      <w:shd w:val="clear" w:color="auto" w:fill="FFFFFF"/>
    </w:rPr>
  </w:style>
  <w:style w:type="paragraph" w:customStyle="1" w:styleId="36">
    <w:name w:val="Основной текст (3)"/>
    <w:basedOn w:val="a"/>
    <w:link w:val="35"/>
    <w:uiPriority w:val="99"/>
    <w:rsid w:val="00553239"/>
    <w:pPr>
      <w:shd w:val="clear" w:color="auto" w:fill="FFFFFF"/>
      <w:spacing w:before="1020" w:after="480" w:line="230" w:lineRule="exact"/>
      <w:jc w:val="center"/>
    </w:pPr>
    <w:rPr>
      <w:rFonts w:ascii="Times New Roman" w:eastAsiaTheme="minorHAnsi" w:hAnsi="Times New Roman" w:cs="Times New Roman"/>
      <w:b/>
      <w:bCs/>
      <w:sz w:val="18"/>
      <w:szCs w:val="18"/>
      <w:lang w:eastAsia="en-US"/>
    </w:rPr>
  </w:style>
  <w:style w:type="character" w:customStyle="1" w:styleId="aff9">
    <w:name w:val="Подпись к таблице_"/>
    <w:basedOn w:val="a0"/>
    <w:link w:val="affa"/>
    <w:uiPriority w:val="99"/>
    <w:rsid w:val="00553239"/>
    <w:rPr>
      <w:rFonts w:ascii="Times New Roman" w:hAnsi="Times New Roman" w:cs="Times New Roman"/>
      <w:b/>
      <w:bCs/>
      <w:sz w:val="25"/>
      <w:szCs w:val="25"/>
      <w:shd w:val="clear" w:color="auto" w:fill="FFFFFF"/>
    </w:rPr>
  </w:style>
  <w:style w:type="paragraph" w:customStyle="1" w:styleId="affa">
    <w:name w:val="Подпись к таблице"/>
    <w:basedOn w:val="a"/>
    <w:link w:val="aff9"/>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43">
    <w:name w:val="Основной текст (4)_"/>
    <w:basedOn w:val="a0"/>
    <w:link w:val="410"/>
    <w:uiPriority w:val="99"/>
    <w:rsid w:val="00553239"/>
    <w:rPr>
      <w:rFonts w:ascii="Times New Roman" w:hAnsi="Times New Roman" w:cs="Times New Roman"/>
      <w:b/>
      <w:bCs/>
      <w:sz w:val="25"/>
      <w:szCs w:val="25"/>
      <w:shd w:val="clear" w:color="auto" w:fill="FFFFFF"/>
    </w:rPr>
  </w:style>
  <w:style w:type="paragraph" w:customStyle="1" w:styleId="410">
    <w:name w:val="Основной текст (4)1"/>
    <w:basedOn w:val="a"/>
    <w:link w:val="43"/>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affb">
    <w:name w:val="Колонтитул_"/>
    <w:basedOn w:val="a0"/>
    <w:link w:val="affc"/>
    <w:uiPriority w:val="99"/>
    <w:rsid w:val="00553239"/>
    <w:rPr>
      <w:rFonts w:ascii="Times New Roman" w:hAnsi="Times New Roman" w:cs="Times New Roman"/>
      <w:noProof/>
      <w:sz w:val="20"/>
      <w:szCs w:val="20"/>
      <w:shd w:val="clear" w:color="auto" w:fill="FFFFFF"/>
    </w:rPr>
  </w:style>
  <w:style w:type="paragraph" w:customStyle="1" w:styleId="affc">
    <w:name w:val="Колонтитул"/>
    <w:basedOn w:val="a"/>
    <w:link w:val="affb"/>
    <w:uiPriority w:val="99"/>
    <w:rsid w:val="00553239"/>
    <w:pPr>
      <w:shd w:val="clear" w:color="auto" w:fill="FFFFFF"/>
      <w:spacing w:after="0" w:line="240" w:lineRule="auto"/>
    </w:pPr>
    <w:rPr>
      <w:rFonts w:ascii="Times New Roman" w:eastAsiaTheme="minorHAnsi" w:hAnsi="Times New Roman" w:cs="Times New Roman"/>
      <w:noProof/>
      <w:sz w:val="20"/>
      <w:szCs w:val="20"/>
      <w:lang w:eastAsia="en-US"/>
    </w:rPr>
  </w:style>
  <w:style w:type="character" w:customStyle="1" w:styleId="13pt">
    <w:name w:val="Колонтитул + 13 pt"/>
    <w:aliases w:val="Полужирный"/>
    <w:basedOn w:val="affb"/>
    <w:uiPriority w:val="99"/>
    <w:rsid w:val="00553239"/>
    <w:rPr>
      <w:b/>
      <w:bCs/>
      <w:sz w:val="26"/>
      <w:szCs w:val="26"/>
    </w:rPr>
  </w:style>
  <w:style w:type="character" w:customStyle="1" w:styleId="44">
    <w:name w:val="Основной текст (4)"/>
    <w:basedOn w:val="43"/>
    <w:uiPriority w:val="99"/>
    <w:rsid w:val="00553239"/>
    <w:rPr>
      <w:u w:val="single"/>
    </w:rPr>
  </w:style>
  <w:style w:type="character" w:customStyle="1" w:styleId="49pt">
    <w:name w:val="Основной текст (4) + 9 pt"/>
    <w:basedOn w:val="43"/>
    <w:uiPriority w:val="99"/>
    <w:rsid w:val="00553239"/>
    <w:rPr>
      <w:sz w:val="18"/>
      <w:szCs w:val="18"/>
    </w:rPr>
  </w:style>
  <w:style w:type="character" w:customStyle="1" w:styleId="53">
    <w:name w:val="Основной текст (5)_"/>
    <w:basedOn w:val="a0"/>
    <w:link w:val="54"/>
    <w:uiPriority w:val="99"/>
    <w:rsid w:val="00553239"/>
    <w:rPr>
      <w:rFonts w:ascii="Times New Roman" w:hAnsi="Times New Roman" w:cs="Times New Roman"/>
      <w:shd w:val="clear" w:color="auto" w:fill="FFFFFF"/>
    </w:rPr>
  </w:style>
  <w:style w:type="paragraph" w:customStyle="1" w:styleId="54">
    <w:name w:val="Основной текст (5)"/>
    <w:basedOn w:val="a"/>
    <w:link w:val="53"/>
    <w:uiPriority w:val="99"/>
    <w:rsid w:val="00553239"/>
    <w:pPr>
      <w:shd w:val="clear" w:color="auto" w:fill="FFFFFF"/>
      <w:spacing w:before="720" w:after="0" w:line="278" w:lineRule="exact"/>
      <w:jc w:val="center"/>
    </w:pPr>
    <w:rPr>
      <w:rFonts w:ascii="Times New Roman" w:eastAsiaTheme="minorHAnsi" w:hAnsi="Times New Roman" w:cs="Times New Roman"/>
      <w:lang w:eastAsia="en-US"/>
    </w:rPr>
  </w:style>
  <w:style w:type="character" w:customStyle="1" w:styleId="220">
    <w:name w:val="Заголовок №2 (2)_"/>
    <w:basedOn w:val="a0"/>
    <w:link w:val="221"/>
    <w:uiPriority w:val="99"/>
    <w:rsid w:val="00553239"/>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553239"/>
    <w:pPr>
      <w:shd w:val="clear" w:color="auto" w:fill="FFFFFF"/>
      <w:spacing w:before="240" w:after="0" w:line="240" w:lineRule="atLeast"/>
      <w:jc w:val="both"/>
      <w:outlineLvl w:val="1"/>
    </w:pPr>
    <w:rPr>
      <w:rFonts w:ascii="Tahoma" w:eastAsiaTheme="minorHAnsi" w:hAnsi="Tahoma" w:cs="Tahoma"/>
      <w:b/>
      <w:bCs/>
      <w:spacing w:val="-20"/>
      <w:sz w:val="30"/>
      <w:szCs w:val="30"/>
      <w:lang w:eastAsia="en-US"/>
    </w:rPr>
  </w:style>
  <w:style w:type="character" w:customStyle="1" w:styleId="6">
    <w:name w:val="Основной текст (6)_"/>
    <w:basedOn w:val="a0"/>
    <w:link w:val="60"/>
    <w:uiPriority w:val="99"/>
    <w:rsid w:val="00553239"/>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553239"/>
    <w:pPr>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49pt2">
    <w:name w:val="Основной текст (4) + 9 pt2"/>
    <w:basedOn w:val="43"/>
    <w:uiPriority w:val="99"/>
    <w:rsid w:val="00553239"/>
    <w:rPr>
      <w:sz w:val="18"/>
      <w:szCs w:val="18"/>
    </w:rPr>
  </w:style>
  <w:style w:type="character" w:customStyle="1" w:styleId="45">
    <w:name w:val="Основной текст (4) + Не полужирный"/>
    <w:basedOn w:val="43"/>
    <w:uiPriority w:val="99"/>
    <w:rsid w:val="00553239"/>
  </w:style>
  <w:style w:type="character" w:customStyle="1" w:styleId="420">
    <w:name w:val="Основной текст (4)2"/>
    <w:basedOn w:val="43"/>
    <w:uiPriority w:val="99"/>
    <w:rsid w:val="00553239"/>
    <w:rPr>
      <w:u w:val="single"/>
    </w:rPr>
  </w:style>
  <w:style w:type="character" w:customStyle="1" w:styleId="49pt1">
    <w:name w:val="Основной текст (4) + 9 pt1"/>
    <w:basedOn w:val="43"/>
    <w:uiPriority w:val="99"/>
    <w:rsid w:val="00553239"/>
    <w:rPr>
      <w:sz w:val="18"/>
      <w:szCs w:val="18"/>
    </w:rPr>
  </w:style>
  <w:style w:type="character" w:customStyle="1" w:styleId="520">
    <w:name w:val="Заголовок №5 (2)_"/>
    <w:basedOn w:val="a0"/>
    <w:link w:val="521"/>
    <w:uiPriority w:val="99"/>
    <w:rsid w:val="00553239"/>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553239"/>
    <w:pPr>
      <w:shd w:val="clear" w:color="auto" w:fill="FFFFFF"/>
      <w:spacing w:before="60" w:after="720" w:line="240" w:lineRule="atLeast"/>
      <w:outlineLvl w:val="4"/>
    </w:pPr>
    <w:rPr>
      <w:rFonts w:ascii="Times New Roman" w:eastAsiaTheme="minorHAnsi" w:hAnsi="Times New Roman" w:cs="Times New Roman"/>
      <w:sz w:val="25"/>
      <w:szCs w:val="25"/>
      <w:lang w:eastAsia="en-US"/>
    </w:rPr>
  </w:style>
  <w:style w:type="character" w:customStyle="1" w:styleId="37">
    <w:name w:val="Заголовок №3_"/>
    <w:basedOn w:val="a0"/>
    <w:link w:val="38"/>
    <w:uiPriority w:val="99"/>
    <w:rsid w:val="00553239"/>
    <w:rPr>
      <w:rFonts w:ascii="Tahoma" w:hAnsi="Tahoma" w:cs="Tahoma"/>
      <w:b/>
      <w:bCs/>
      <w:spacing w:val="-20"/>
      <w:sz w:val="30"/>
      <w:szCs w:val="30"/>
      <w:shd w:val="clear" w:color="auto" w:fill="FFFFFF"/>
    </w:rPr>
  </w:style>
  <w:style w:type="paragraph" w:customStyle="1" w:styleId="38">
    <w:name w:val="Заголовок №3"/>
    <w:basedOn w:val="a"/>
    <w:link w:val="37"/>
    <w:uiPriority w:val="99"/>
    <w:rsid w:val="00553239"/>
    <w:pPr>
      <w:shd w:val="clear" w:color="auto" w:fill="FFFFFF"/>
      <w:spacing w:before="240" w:after="0" w:line="240" w:lineRule="atLeast"/>
      <w:outlineLvl w:val="2"/>
    </w:pPr>
    <w:rPr>
      <w:rFonts w:ascii="Tahoma" w:eastAsiaTheme="minorHAnsi" w:hAnsi="Tahoma" w:cs="Tahoma"/>
      <w:b/>
      <w:bCs/>
      <w:spacing w:val="-20"/>
      <w:sz w:val="30"/>
      <w:szCs w:val="30"/>
      <w:lang w:eastAsia="en-US"/>
    </w:rPr>
  </w:style>
  <w:style w:type="character" w:customStyle="1" w:styleId="26">
    <w:name w:val="Заголовок №2_"/>
    <w:basedOn w:val="a0"/>
    <w:link w:val="27"/>
    <w:uiPriority w:val="99"/>
    <w:rsid w:val="00553239"/>
    <w:rPr>
      <w:rFonts w:ascii="Times New Roman" w:hAnsi="Times New Roman" w:cs="Times New Roman"/>
      <w:sz w:val="25"/>
      <w:szCs w:val="25"/>
      <w:shd w:val="clear" w:color="auto" w:fill="FFFFFF"/>
    </w:rPr>
  </w:style>
  <w:style w:type="paragraph" w:customStyle="1" w:styleId="27">
    <w:name w:val="Заголовок №2"/>
    <w:basedOn w:val="a"/>
    <w:link w:val="26"/>
    <w:uiPriority w:val="99"/>
    <w:rsid w:val="00553239"/>
    <w:pPr>
      <w:shd w:val="clear" w:color="auto" w:fill="FFFFFF"/>
      <w:spacing w:before="360" w:after="360" w:line="240" w:lineRule="atLeast"/>
      <w:outlineLvl w:val="1"/>
    </w:pPr>
    <w:rPr>
      <w:rFonts w:ascii="Times New Roman" w:eastAsiaTheme="minorHAnsi" w:hAnsi="Times New Roman" w:cs="Times New Roman"/>
      <w:sz w:val="25"/>
      <w:szCs w:val="25"/>
      <w:lang w:eastAsia="en-US"/>
    </w:rPr>
  </w:style>
  <w:style w:type="character" w:customStyle="1" w:styleId="320">
    <w:name w:val="Заголовок №3 (2)_"/>
    <w:basedOn w:val="a0"/>
    <w:link w:val="321"/>
    <w:uiPriority w:val="99"/>
    <w:rsid w:val="00553239"/>
    <w:rPr>
      <w:rFonts w:ascii="Tahoma" w:hAnsi="Tahoma" w:cs="Tahoma"/>
      <w:sz w:val="23"/>
      <w:szCs w:val="23"/>
      <w:shd w:val="clear" w:color="auto" w:fill="FFFFFF"/>
    </w:rPr>
  </w:style>
  <w:style w:type="paragraph" w:customStyle="1" w:styleId="321">
    <w:name w:val="Заголовок №3 (2)"/>
    <w:basedOn w:val="a"/>
    <w:link w:val="320"/>
    <w:uiPriority w:val="99"/>
    <w:rsid w:val="00553239"/>
    <w:pPr>
      <w:shd w:val="clear" w:color="auto" w:fill="FFFFFF"/>
      <w:spacing w:before="360" w:after="360" w:line="240" w:lineRule="atLeast"/>
      <w:jc w:val="both"/>
      <w:outlineLvl w:val="2"/>
    </w:pPr>
    <w:rPr>
      <w:rFonts w:ascii="Tahoma" w:eastAsiaTheme="minorHAnsi" w:hAnsi="Tahoma" w:cs="Tahoma"/>
      <w:sz w:val="23"/>
      <w:szCs w:val="23"/>
      <w:lang w:eastAsia="en-US"/>
    </w:rPr>
  </w:style>
  <w:style w:type="character" w:customStyle="1" w:styleId="17">
    <w:name w:val="Заголовок №1_"/>
    <w:basedOn w:val="a0"/>
    <w:link w:val="18"/>
    <w:uiPriority w:val="99"/>
    <w:rsid w:val="00553239"/>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553239"/>
    <w:pPr>
      <w:shd w:val="clear" w:color="auto" w:fill="FFFFFF"/>
      <w:spacing w:before="360" w:after="360" w:line="240" w:lineRule="atLeast"/>
      <w:jc w:val="both"/>
      <w:outlineLvl w:val="0"/>
    </w:pPr>
    <w:rPr>
      <w:rFonts w:ascii="Times New Roman" w:eastAsiaTheme="minorHAnsi" w:hAnsi="Times New Roman" w:cs="Times New Roman"/>
      <w:sz w:val="25"/>
      <w:szCs w:val="25"/>
      <w:lang w:eastAsia="en-US"/>
    </w:rPr>
  </w:style>
  <w:style w:type="character" w:customStyle="1" w:styleId="7">
    <w:name w:val="Основной текст (7)_"/>
    <w:basedOn w:val="a0"/>
    <w:link w:val="70"/>
    <w:uiPriority w:val="99"/>
    <w:rsid w:val="00553239"/>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553239"/>
    <w:pPr>
      <w:shd w:val="clear" w:color="auto" w:fill="FFFFFF"/>
      <w:spacing w:before="300" w:after="0" w:line="240" w:lineRule="atLeast"/>
    </w:pPr>
    <w:rPr>
      <w:rFonts w:ascii="Tahoma" w:eastAsiaTheme="minorHAnsi" w:hAnsi="Tahoma" w:cs="Tahoma"/>
      <w:b/>
      <w:bCs/>
      <w:spacing w:val="-20"/>
      <w:sz w:val="30"/>
      <w:szCs w:val="30"/>
      <w:lang w:eastAsia="en-US"/>
    </w:rPr>
  </w:style>
  <w:style w:type="paragraph" w:customStyle="1" w:styleId="fn2r">
    <w:name w:val="fn2r"/>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553239"/>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fd">
    <w:name w:val="Основной текст + Полужирный"/>
    <w:basedOn w:val="a0"/>
    <w:uiPriority w:val="99"/>
    <w:rsid w:val="00553239"/>
    <w:rPr>
      <w:rFonts w:ascii="Times New Roman" w:hAnsi="Times New Roman" w:cs="Times New Roman"/>
      <w:b/>
      <w:bCs/>
      <w:spacing w:val="0"/>
      <w:sz w:val="25"/>
      <w:szCs w:val="25"/>
    </w:rPr>
  </w:style>
  <w:style w:type="character" w:customStyle="1" w:styleId="46">
    <w:name w:val="Основной текст + Полужирный4"/>
    <w:basedOn w:val="a0"/>
    <w:uiPriority w:val="99"/>
    <w:rsid w:val="00553239"/>
    <w:rPr>
      <w:rFonts w:ascii="Times New Roman" w:hAnsi="Times New Roman" w:cs="Times New Roman"/>
      <w:b/>
      <w:bCs/>
      <w:spacing w:val="0"/>
      <w:sz w:val="25"/>
      <w:szCs w:val="25"/>
    </w:rPr>
  </w:style>
  <w:style w:type="character" w:customStyle="1" w:styleId="39">
    <w:name w:val="Основной текст + Полужирный3"/>
    <w:basedOn w:val="a0"/>
    <w:uiPriority w:val="99"/>
    <w:rsid w:val="00553239"/>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553239"/>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553239"/>
    <w:rPr>
      <w:rFonts w:ascii="Times New Roman" w:hAnsi="Times New Roman" w:cs="Times New Roman"/>
      <w:b/>
      <w:bCs/>
      <w:spacing w:val="0"/>
      <w:sz w:val="25"/>
      <w:szCs w:val="25"/>
    </w:rPr>
  </w:style>
  <w:style w:type="character" w:styleId="affe">
    <w:name w:val="page number"/>
    <w:basedOn w:val="a0"/>
    <w:rsid w:val="00553239"/>
  </w:style>
  <w:style w:type="paragraph" w:customStyle="1" w:styleId="afff">
    <w:name w:val="Знак"/>
    <w:basedOn w:val="a"/>
    <w:rsid w:val="00553239"/>
    <w:pPr>
      <w:spacing w:after="0" w:line="240" w:lineRule="auto"/>
    </w:pPr>
    <w:rPr>
      <w:rFonts w:ascii="Verdana" w:eastAsia="Times New Roman" w:hAnsi="Verdana" w:cs="Verdana"/>
      <w:sz w:val="20"/>
      <w:szCs w:val="20"/>
      <w:lang w:val="en-US" w:eastAsia="en-US"/>
    </w:rPr>
  </w:style>
  <w:style w:type="character" w:customStyle="1" w:styleId="311">
    <w:name w:val="Основной текст с отступом 3 Знак1"/>
    <w:rsid w:val="00553239"/>
    <w:rPr>
      <w:rFonts w:ascii="Times New Roman" w:eastAsia="Times New Roman" w:hAnsi="Times New Roman" w:cs="Times New Roman"/>
      <w:sz w:val="16"/>
      <w:szCs w:val="16"/>
    </w:rPr>
  </w:style>
  <w:style w:type="paragraph" w:styleId="afff0">
    <w:name w:val="footnote text"/>
    <w:basedOn w:val="a"/>
    <w:link w:val="afff1"/>
    <w:uiPriority w:val="99"/>
    <w:semiHidden/>
    <w:rsid w:val="00553239"/>
    <w:pPr>
      <w:autoSpaceDE w:val="0"/>
      <w:autoSpaceDN w:val="0"/>
      <w:spacing w:after="0" w:line="240" w:lineRule="auto"/>
    </w:pPr>
    <w:rPr>
      <w:rFonts w:ascii="Times New Roman" w:eastAsia="Times New Roman" w:hAnsi="Times New Roman" w:cs="Times New Roman"/>
      <w:sz w:val="20"/>
      <w:szCs w:val="20"/>
    </w:rPr>
  </w:style>
  <w:style w:type="character" w:customStyle="1" w:styleId="afff1">
    <w:name w:val="Текст сноски Знак"/>
    <w:basedOn w:val="a0"/>
    <w:link w:val="afff0"/>
    <w:uiPriority w:val="99"/>
    <w:semiHidden/>
    <w:rsid w:val="00553239"/>
    <w:rPr>
      <w:rFonts w:ascii="Times New Roman" w:eastAsia="Times New Roman" w:hAnsi="Times New Roman" w:cs="Times New Roman"/>
      <w:sz w:val="20"/>
      <w:szCs w:val="20"/>
      <w:lang w:eastAsia="ru-RU"/>
    </w:rPr>
  </w:style>
  <w:style w:type="character" w:styleId="afff2">
    <w:name w:val="footnote reference"/>
    <w:basedOn w:val="a0"/>
    <w:uiPriority w:val="99"/>
    <w:semiHidden/>
    <w:rsid w:val="00553239"/>
    <w:rPr>
      <w:rFonts w:cs="Times New Roman"/>
      <w:vertAlign w:val="superscript"/>
    </w:rPr>
  </w:style>
  <w:style w:type="character" w:customStyle="1" w:styleId="212">
    <w:name w:val="Заголовок 2 Знак1"/>
    <w:basedOn w:val="a0"/>
    <w:uiPriority w:val="9"/>
    <w:semiHidden/>
    <w:rsid w:val="00553239"/>
    <w:rPr>
      <w:rFonts w:asciiTheme="majorHAnsi" w:eastAsiaTheme="majorEastAsia" w:hAnsiTheme="majorHAnsi" w:cstheme="majorBidi"/>
      <w:b/>
      <w:bCs/>
      <w:color w:val="4F81BD" w:themeColor="accent1"/>
      <w:sz w:val="26"/>
      <w:szCs w:val="26"/>
    </w:rPr>
  </w:style>
  <w:style w:type="character" w:customStyle="1" w:styleId="111">
    <w:name w:val="Заголовок 1 Знак1"/>
    <w:basedOn w:val="a0"/>
    <w:uiPriority w:val="9"/>
    <w:rsid w:val="00553239"/>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55323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character" w:styleId="afff3">
    <w:name w:val="Strong"/>
    <w:basedOn w:val="a0"/>
    <w:uiPriority w:val="22"/>
    <w:qFormat/>
    <w:rsid w:val="00553239"/>
    <w:rPr>
      <w:b/>
      <w:bCs/>
    </w:rPr>
  </w:style>
  <w:style w:type="paragraph" w:customStyle="1" w:styleId="s16">
    <w:name w:val="s_16"/>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53239"/>
    <w:pPr>
      <w:spacing w:after="15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53239"/>
    <w:rPr>
      <w:rFonts w:ascii="Times New Roman" w:hAnsi="Times New Roman" w:cs="Times New Roman" w:hint="default"/>
      <w:b/>
      <w:bCs/>
      <w:sz w:val="20"/>
      <w:szCs w:val="20"/>
    </w:rPr>
  </w:style>
  <w:style w:type="paragraph" w:customStyle="1" w:styleId="s1">
    <w:name w:val="s_1"/>
    <w:basedOn w:val="a"/>
    <w:uiPriority w:val="99"/>
    <w:rsid w:val="001A45B9"/>
    <w:pPr>
      <w:spacing w:before="100" w:beforeAutospacing="1" w:after="100" w:afterAutospacing="1" w:line="240" w:lineRule="auto"/>
    </w:pPr>
    <w:rPr>
      <w:rFonts w:ascii="Calibri" w:eastAsia="Times New Roman" w:hAnsi="Calibri" w:cs="Calibri"/>
      <w:sz w:val="24"/>
      <w:szCs w:val="24"/>
    </w:rPr>
  </w:style>
  <w:style w:type="paragraph" w:styleId="HTML">
    <w:name w:val="HTML Preformatted"/>
    <w:basedOn w:val="a"/>
    <w:link w:val="HTML0"/>
    <w:uiPriority w:val="99"/>
    <w:rsid w:val="001A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45B9"/>
    <w:rPr>
      <w:rFonts w:ascii="Courier New" w:eastAsia="Times New Roman" w:hAnsi="Courier New" w:cs="Courier New"/>
      <w:sz w:val="20"/>
      <w:szCs w:val="20"/>
      <w:lang w:eastAsia="ru-RU"/>
    </w:rPr>
  </w:style>
  <w:style w:type="character" w:customStyle="1" w:styleId="apple-converted-space">
    <w:name w:val="apple-converted-space"/>
    <w:basedOn w:val="a0"/>
    <w:rsid w:val="001A45B9"/>
  </w:style>
  <w:style w:type="paragraph" w:customStyle="1" w:styleId="Style1">
    <w:name w:val="Style1"/>
    <w:basedOn w:val="a"/>
    <w:uiPriority w:val="99"/>
    <w:rsid w:val="001A45B9"/>
    <w:pPr>
      <w:widowControl w:val="0"/>
      <w:autoSpaceDE w:val="0"/>
      <w:autoSpaceDN w:val="0"/>
      <w:adjustRightInd w:val="0"/>
      <w:spacing w:after="0" w:line="240" w:lineRule="auto"/>
    </w:pPr>
    <w:rPr>
      <w:rFonts w:ascii="Franklin Gothic Demi" w:eastAsia="Times New Roman" w:hAnsi="Franklin Gothic Demi" w:cs="Times New Roman"/>
      <w:sz w:val="24"/>
      <w:szCs w:val="24"/>
    </w:rPr>
  </w:style>
  <w:style w:type="paragraph" w:customStyle="1" w:styleId="Style4">
    <w:name w:val="Style4"/>
    <w:basedOn w:val="a"/>
    <w:uiPriority w:val="99"/>
    <w:rsid w:val="001A45B9"/>
    <w:pPr>
      <w:widowControl w:val="0"/>
      <w:autoSpaceDE w:val="0"/>
      <w:autoSpaceDN w:val="0"/>
      <w:adjustRightInd w:val="0"/>
      <w:spacing w:after="0" w:line="202" w:lineRule="exact"/>
    </w:pPr>
    <w:rPr>
      <w:rFonts w:ascii="Franklin Gothic Demi" w:eastAsia="Times New Roman" w:hAnsi="Franklin Gothic Demi" w:cs="Times New Roman"/>
      <w:sz w:val="24"/>
      <w:szCs w:val="24"/>
    </w:rPr>
  </w:style>
  <w:style w:type="character" w:customStyle="1" w:styleId="FontStyle11">
    <w:name w:val="Font Style11"/>
    <w:basedOn w:val="a0"/>
    <w:uiPriority w:val="99"/>
    <w:rsid w:val="001A45B9"/>
    <w:rPr>
      <w:rFonts w:ascii="Franklin Gothic Demi" w:hAnsi="Franklin Gothic Demi" w:cs="Franklin Gothic Demi"/>
      <w:sz w:val="16"/>
      <w:szCs w:val="16"/>
    </w:rPr>
  </w:style>
  <w:style w:type="character" w:customStyle="1" w:styleId="FontStyle12">
    <w:name w:val="Font Style12"/>
    <w:basedOn w:val="a0"/>
    <w:uiPriority w:val="99"/>
    <w:rsid w:val="001A45B9"/>
    <w:rPr>
      <w:rFonts w:ascii="Corbel" w:hAnsi="Corbel" w:cs="Corbel"/>
      <w:spacing w:val="20"/>
      <w:sz w:val="14"/>
      <w:szCs w:val="14"/>
    </w:rPr>
  </w:style>
  <w:style w:type="paragraph" w:customStyle="1" w:styleId="Style5">
    <w:name w:val="Style5"/>
    <w:basedOn w:val="a"/>
    <w:uiPriority w:val="99"/>
    <w:rsid w:val="001A45B9"/>
    <w:pPr>
      <w:widowControl w:val="0"/>
      <w:autoSpaceDE w:val="0"/>
      <w:autoSpaceDN w:val="0"/>
      <w:adjustRightInd w:val="0"/>
      <w:spacing w:after="0" w:line="192" w:lineRule="exact"/>
      <w:ind w:firstLine="182"/>
    </w:pPr>
    <w:rPr>
      <w:rFonts w:ascii="Franklin Gothic Demi" w:eastAsia="Times New Roman" w:hAnsi="Franklin Gothic Demi" w:cs="Times New Roman"/>
      <w:sz w:val="24"/>
      <w:szCs w:val="24"/>
    </w:rPr>
  </w:style>
  <w:style w:type="paragraph" w:customStyle="1" w:styleId="Style6">
    <w:name w:val="Style6"/>
    <w:basedOn w:val="a"/>
    <w:uiPriority w:val="99"/>
    <w:rsid w:val="001A45B9"/>
    <w:pPr>
      <w:widowControl w:val="0"/>
      <w:autoSpaceDE w:val="0"/>
      <w:autoSpaceDN w:val="0"/>
      <w:adjustRightInd w:val="0"/>
      <w:spacing w:after="0" w:line="192" w:lineRule="exact"/>
    </w:pPr>
    <w:rPr>
      <w:rFonts w:ascii="Franklin Gothic Demi" w:eastAsia="Times New Roman" w:hAnsi="Franklin Gothic Demi" w:cs="Times New Roman"/>
      <w:sz w:val="24"/>
      <w:szCs w:val="24"/>
    </w:rPr>
  </w:style>
</w:styles>
</file>

<file path=word/webSettings.xml><?xml version="1.0" encoding="utf-8"?>
<w:webSettings xmlns:r="http://schemas.openxmlformats.org/officeDocument/2006/relationships" xmlns:w="http://schemas.openxmlformats.org/wordprocessingml/2006/main">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7A286-90B7-496D-8C8C-88A466A8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yaroslavs</cp:lastModifiedBy>
  <cp:revision>4</cp:revision>
  <cp:lastPrinted>2019-12-26T05:21:00Z</cp:lastPrinted>
  <dcterms:created xsi:type="dcterms:W3CDTF">2019-12-20T07:39:00Z</dcterms:created>
  <dcterms:modified xsi:type="dcterms:W3CDTF">2019-12-26T05:22:00Z</dcterms:modified>
</cp:coreProperties>
</file>